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CDC46D"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A40E48">
        <w:rPr>
          <w:rFonts w:ascii="Arial" w:hAnsi="Arial" w:cs="Arial"/>
          <w:noProof/>
          <w:sz w:val="24"/>
          <w:szCs w:val="24"/>
        </w:rPr>
        <w:t>PRS-RSRP</w:t>
      </w:r>
      <w:r w:rsidR="006A6329" w:rsidRPr="006A6329">
        <w:rPr>
          <w:rFonts w:ascii="Arial" w:hAnsi="Arial" w:cs="Arial"/>
          <w:noProof/>
          <w:sz w:val="24"/>
          <w:szCs w:val="24"/>
        </w:rPr>
        <w:t xml:space="preserve">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55F56229"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1C3B38F" w14:textId="77777777" w:rsidR="0026555B" w:rsidRDefault="0026555B" w:rsidP="000C157A">
      <w:pPr>
        <w:pBdr>
          <w:bottom w:val="single" w:sz="4" w:space="1" w:color="auto"/>
        </w:pBdr>
        <w:rPr>
          <w:rFonts w:ascii="Arial" w:hAnsi="Arial" w:cs="Arial"/>
        </w:rPr>
      </w:pPr>
    </w:p>
    <w:p w14:paraId="0BCC47AC"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6E65957"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bookmarkStart w:id="22" w:name="_Hlk188539687"/>
      <w:r w:rsidR="0039743B">
        <w:rPr>
          <w:rFonts w:ascii="Arial" w:hAnsi="Arial" w:cs="Arial"/>
        </w:rPr>
        <w:t>PRS-RSRP</w:t>
      </w:r>
      <w:r w:rsidR="006A6329" w:rsidRPr="006A6329">
        <w:rPr>
          <w:rFonts w:ascii="Arial" w:hAnsi="Arial" w:cs="Arial"/>
        </w:rPr>
        <w:t xml:space="preserve"> </w:t>
      </w:r>
      <w:bookmarkEnd w:id="22"/>
      <w:r w:rsidR="006A6329" w:rsidRPr="006A6329">
        <w:rPr>
          <w:rFonts w:ascii="Arial" w:hAnsi="Arial" w:cs="Arial"/>
        </w:rPr>
        <w:t>measurement period</w:t>
      </w:r>
      <w:r w:rsidR="00C03BEB">
        <w:rPr>
          <w:rFonts w:ascii="Arial" w:hAnsi="Arial" w:cs="Arial"/>
        </w:rPr>
        <w:t xml:space="preserve"> tests for FR1</w:t>
      </w:r>
      <w:r w:rsidR="00621E1D">
        <w:rPr>
          <w:rFonts w:ascii="Arial" w:hAnsi="Arial" w:cs="Arial"/>
          <w:lang w:val="en-US"/>
        </w:rPr>
        <w:t>.</w:t>
      </w:r>
    </w:p>
    <w:p w14:paraId="3DFE3FDD"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5DE4D248" w14:textId="77777777" w:rsidR="0026555B" w:rsidRPr="000704EE" w:rsidRDefault="006A6329" w:rsidP="0010382C">
      <w:pPr>
        <w:keepNext/>
        <w:keepLines/>
        <w:numPr>
          <w:ilvl w:val="0"/>
          <w:numId w:val="3"/>
        </w:numPr>
        <w:spacing w:after="120"/>
        <w:rPr>
          <w:rFonts w:ascii="Arial" w:hAnsi="Arial" w:cs="Arial"/>
        </w:rPr>
      </w:pPr>
      <w:r>
        <w:rPr>
          <w:rFonts w:ascii="Arial" w:hAnsi="Arial"/>
        </w:rPr>
        <w:t>1</w:t>
      </w:r>
      <w:r w:rsidR="0039743B">
        <w:rPr>
          <w:rFonts w:ascii="Arial" w:hAnsi="Arial"/>
        </w:rPr>
        <w:t>6</w:t>
      </w:r>
      <w:r>
        <w:rPr>
          <w:rFonts w:ascii="Arial" w:hAnsi="Arial"/>
        </w:rPr>
        <w:t>.2</w:t>
      </w:r>
      <w:r w:rsidR="000704EE">
        <w:rPr>
          <w:rFonts w:ascii="Arial" w:hAnsi="Arial"/>
        </w:rPr>
        <w:t>.</w:t>
      </w:r>
      <w:r w:rsidR="00C341F6">
        <w:rPr>
          <w:rFonts w:ascii="Arial" w:hAnsi="Arial"/>
        </w:rPr>
        <w:t>2</w:t>
      </w:r>
      <w:r w:rsidR="00E07826" w:rsidRPr="006C1D71">
        <w:rPr>
          <w:rFonts w:ascii="Arial" w:hAnsi="Arial"/>
        </w:rPr>
        <w:t xml:space="preserve">, </w:t>
      </w:r>
      <w:r w:rsidRPr="006A6329">
        <w:rPr>
          <w:rFonts w:ascii="Arial" w:hAnsi="Arial"/>
        </w:rPr>
        <w:t xml:space="preserve">NR </w:t>
      </w:r>
      <w:r w:rsidR="0039743B">
        <w:rPr>
          <w:rFonts w:ascii="Arial" w:hAnsi="Arial"/>
        </w:rPr>
        <w:t>PRS-RSRP</w:t>
      </w:r>
      <w:r w:rsidRPr="006A6329">
        <w:rPr>
          <w:rFonts w:ascii="Arial" w:hAnsi="Arial"/>
        </w:rPr>
        <w:t xml:space="preserve"> measurement period test case for </w:t>
      </w:r>
      <w:r w:rsidR="00C341F6">
        <w:rPr>
          <w:rFonts w:ascii="Arial" w:hAnsi="Arial"/>
        </w:rPr>
        <w:t>dual</w:t>
      </w:r>
      <w:r w:rsidRPr="006A6329">
        <w:rPr>
          <w:rFonts w:ascii="Arial" w:hAnsi="Arial"/>
        </w:rPr>
        <w:t xml:space="preserve"> positioning frequency layer in FR1 SA</w:t>
      </w:r>
    </w:p>
    <w:p w14:paraId="2E63FB8F"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CB669E6" w14:textId="77777777" w:rsidR="0026555B" w:rsidRPr="00C31835" w:rsidRDefault="0026555B" w:rsidP="00FD7CE2">
      <w:pPr>
        <w:rPr>
          <w:rFonts w:ascii="Arial" w:hAnsi="Arial" w:cs="Arial"/>
        </w:rPr>
      </w:pPr>
    </w:p>
    <w:p w14:paraId="0D098B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4231CE48" w14:textId="43E36B11"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0314F3">
        <w:rPr>
          <w:rFonts w:ascii="Arial" w:hAnsi="Arial" w:cs="Arial"/>
        </w:rPr>
        <w:t>22</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0BC37AAC" w14:textId="77777777" w:rsidR="004E116A" w:rsidRPr="00C31835" w:rsidRDefault="004E116A" w:rsidP="000F6F4F">
      <w:pPr>
        <w:rPr>
          <w:rFonts w:ascii="Arial" w:hAnsi="Arial" w:cs="Arial"/>
        </w:rPr>
      </w:pPr>
    </w:p>
    <w:p w14:paraId="6545DC25" w14:textId="77777777"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p w14:paraId="1F2B32F7" w14:textId="77777777" w:rsidR="0091764C" w:rsidRPr="0091764C" w:rsidRDefault="0091764C" w:rsidP="0091764C">
      <w:pPr>
        <w:pStyle w:val="Heading4"/>
        <w:rPr>
          <w:rFonts w:cs="Times New Roman"/>
          <w:snapToGrid w:val="0"/>
          <w:szCs w:val="20"/>
          <w:highlight w:val="lightGray"/>
          <w:lang w:eastAsia="en-GB"/>
        </w:rPr>
      </w:pPr>
      <w:r w:rsidRPr="0091764C">
        <w:rPr>
          <w:rFonts w:cs="Times New Roman"/>
          <w:snapToGrid w:val="0"/>
          <w:szCs w:val="20"/>
          <w:highlight w:val="lightGray"/>
          <w:lang w:eastAsia="en-GB"/>
        </w:rPr>
        <w:t>A.6.6.13.2</w:t>
      </w:r>
      <w:r w:rsidRPr="0091764C">
        <w:rPr>
          <w:rFonts w:cs="Times New Roman"/>
          <w:snapToGrid w:val="0"/>
          <w:szCs w:val="20"/>
          <w:highlight w:val="lightGray"/>
          <w:lang w:eastAsia="en-GB"/>
        </w:rPr>
        <w:tab/>
        <w:t>PRS-RSRP reporting delay test case for dual positioning frequency layer</w:t>
      </w:r>
    </w:p>
    <w:p w14:paraId="574F02A0" w14:textId="77777777" w:rsidR="0091764C" w:rsidRPr="0091764C" w:rsidRDefault="0091764C" w:rsidP="0091764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1764C">
        <w:rPr>
          <w:rFonts w:ascii="Arial" w:eastAsia="Times New Roman" w:hAnsi="Arial"/>
          <w:sz w:val="22"/>
          <w:highlight w:val="lightGray"/>
          <w:lang w:eastAsia="en-GB"/>
        </w:rPr>
        <w:t>A.6.6.13.2.1</w:t>
      </w:r>
      <w:r w:rsidRPr="0091764C">
        <w:rPr>
          <w:rFonts w:ascii="Arial" w:eastAsia="Times New Roman" w:hAnsi="Arial"/>
          <w:sz w:val="22"/>
          <w:highlight w:val="lightGray"/>
          <w:lang w:eastAsia="en-GB"/>
        </w:rPr>
        <w:tab/>
        <w:t>Test purpose and Environment</w:t>
      </w:r>
    </w:p>
    <w:p w14:paraId="0D248640" w14:textId="77777777" w:rsidR="0091764C" w:rsidRPr="0091764C" w:rsidRDefault="0091764C" w:rsidP="0091764C">
      <w:pPr>
        <w:rPr>
          <w:rFonts w:eastAsiaTheme="minorEastAsia"/>
          <w:highlight w:val="lightGray"/>
        </w:rPr>
      </w:pPr>
      <w:r w:rsidRPr="0091764C">
        <w:rPr>
          <w:rFonts w:eastAsiaTheme="minorEastAsia"/>
          <w:highlight w:val="lightGray"/>
        </w:rPr>
        <w:t>The purpose of the test is to verify that the PRS-RSRP measurement meets the delay requirements specified in clause 9.9.3.5 in an environment with AWGN propagation conditions.</w:t>
      </w:r>
    </w:p>
    <w:p w14:paraId="4D3EFBB9" w14:textId="77777777" w:rsidR="0091764C" w:rsidRPr="0091764C" w:rsidRDefault="0091764C" w:rsidP="0091764C">
      <w:pPr>
        <w:rPr>
          <w:rFonts w:eastAsiaTheme="minorEastAsia"/>
          <w:highlight w:val="lightGray"/>
        </w:rPr>
      </w:pPr>
      <w:r w:rsidRPr="0091764C">
        <w:rPr>
          <w:rFonts w:eastAsiaTheme="minorEastAsia" w:hint="eastAsia"/>
          <w:highlight w:val="lightGray"/>
        </w:rPr>
        <w:t>T</w:t>
      </w:r>
      <w:r w:rsidRPr="0091764C">
        <w:rPr>
          <w:rFonts w:eastAsiaTheme="minorEastAsia"/>
          <w:highlight w:val="lightGray"/>
        </w:rPr>
        <w:t>he supported test configurations are specified in Table A.6.6.13.2.1-1.</w:t>
      </w:r>
    </w:p>
    <w:p w14:paraId="044BC413" w14:textId="77777777" w:rsidR="0091764C" w:rsidRPr="0091764C" w:rsidRDefault="0091764C" w:rsidP="0091764C">
      <w:pPr>
        <w:pStyle w:val="TH"/>
        <w:rPr>
          <w:rFonts w:eastAsiaTheme="minorEastAsia"/>
          <w:highlight w:val="lightGray"/>
        </w:rPr>
      </w:pPr>
      <w:r w:rsidRPr="0091764C">
        <w:rPr>
          <w:rFonts w:eastAsiaTheme="minorEastAsia"/>
          <w:highlight w:val="lightGray"/>
        </w:rPr>
        <w:t>Table A.6.6.13.2.1-1: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1764C" w:rsidRPr="0091764C" w14:paraId="7431DB4E" w14:textId="77777777" w:rsidTr="00967D1C">
        <w:tc>
          <w:tcPr>
            <w:tcW w:w="2376" w:type="dxa"/>
            <w:tcBorders>
              <w:top w:val="single" w:sz="4" w:space="0" w:color="auto"/>
              <w:left w:val="single" w:sz="4" w:space="0" w:color="auto"/>
              <w:bottom w:val="single" w:sz="4" w:space="0" w:color="auto"/>
              <w:right w:val="single" w:sz="4" w:space="0" w:color="auto"/>
            </w:tcBorders>
            <w:hideMark/>
          </w:tcPr>
          <w:p w14:paraId="69ADB48A" w14:textId="77777777" w:rsidR="0091764C" w:rsidRPr="0091764C" w:rsidRDefault="0091764C" w:rsidP="00967D1C">
            <w:pPr>
              <w:pStyle w:val="TAH"/>
              <w:rPr>
                <w:rFonts w:eastAsiaTheme="minorEastAsia"/>
                <w:highlight w:val="lightGray"/>
              </w:rPr>
            </w:pPr>
            <w:r w:rsidRPr="0091764C">
              <w:rPr>
                <w:rFonts w:eastAsiaTheme="minorEastAsia"/>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7F3EF58" w14:textId="77777777" w:rsidR="0091764C" w:rsidRPr="0091764C" w:rsidRDefault="0091764C" w:rsidP="00967D1C">
            <w:pPr>
              <w:pStyle w:val="TAH"/>
              <w:rPr>
                <w:rFonts w:eastAsiaTheme="minorEastAsia"/>
                <w:highlight w:val="lightGray"/>
              </w:rPr>
            </w:pPr>
            <w:r w:rsidRPr="0091764C">
              <w:rPr>
                <w:rFonts w:eastAsiaTheme="minorEastAsia"/>
                <w:highlight w:val="lightGray"/>
              </w:rPr>
              <w:t>Description</w:t>
            </w:r>
          </w:p>
        </w:tc>
      </w:tr>
      <w:tr w:rsidR="0091764C" w:rsidRPr="0091764C" w14:paraId="0054BF55" w14:textId="77777777" w:rsidTr="00967D1C">
        <w:tc>
          <w:tcPr>
            <w:tcW w:w="2376" w:type="dxa"/>
            <w:tcBorders>
              <w:top w:val="single" w:sz="4" w:space="0" w:color="auto"/>
              <w:left w:val="single" w:sz="4" w:space="0" w:color="auto"/>
              <w:bottom w:val="single" w:sz="4" w:space="0" w:color="auto"/>
              <w:right w:val="single" w:sz="4" w:space="0" w:color="auto"/>
            </w:tcBorders>
            <w:hideMark/>
          </w:tcPr>
          <w:p w14:paraId="37B74575" w14:textId="77777777" w:rsidR="0091764C" w:rsidRPr="0091764C" w:rsidRDefault="0091764C" w:rsidP="00967D1C">
            <w:pPr>
              <w:pStyle w:val="TAL"/>
              <w:rPr>
                <w:rFonts w:eastAsiaTheme="minorEastAsia"/>
                <w:highlight w:val="lightGray"/>
              </w:rPr>
            </w:pPr>
            <w:r w:rsidRPr="0091764C">
              <w:rPr>
                <w:rFonts w:eastAsiaTheme="minorEastAsia"/>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0CF078BE" w14:textId="77777777" w:rsidR="0091764C" w:rsidRPr="0091764C" w:rsidRDefault="0091764C" w:rsidP="00967D1C">
            <w:pPr>
              <w:pStyle w:val="TAL"/>
              <w:rPr>
                <w:rFonts w:eastAsiaTheme="minorEastAsia"/>
                <w:highlight w:val="lightGray"/>
              </w:rPr>
            </w:pPr>
            <w:r w:rsidRPr="0091764C">
              <w:rPr>
                <w:rFonts w:eastAsiaTheme="minorEastAsia"/>
                <w:highlight w:val="lightGray"/>
              </w:rPr>
              <w:t>15 kHz SSB SCS, 20 MHz bandwidth, FDD duplex mode</w:t>
            </w:r>
          </w:p>
        </w:tc>
      </w:tr>
      <w:tr w:rsidR="0091764C" w:rsidRPr="0091764C" w14:paraId="2347827F" w14:textId="77777777" w:rsidTr="00967D1C">
        <w:tc>
          <w:tcPr>
            <w:tcW w:w="2376" w:type="dxa"/>
            <w:tcBorders>
              <w:top w:val="single" w:sz="4" w:space="0" w:color="auto"/>
              <w:left w:val="single" w:sz="4" w:space="0" w:color="auto"/>
              <w:bottom w:val="single" w:sz="4" w:space="0" w:color="auto"/>
              <w:right w:val="single" w:sz="4" w:space="0" w:color="auto"/>
            </w:tcBorders>
            <w:hideMark/>
          </w:tcPr>
          <w:p w14:paraId="4E3CDD18" w14:textId="77777777" w:rsidR="0091764C" w:rsidRPr="0091764C" w:rsidRDefault="0091764C" w:rsidP="00967D1C">
            <w:pPr>
              <w:pStyle w:val="TAL"/>
              <w:rPr>
                <w:rFonts w:eastAsiaTheme="minorEastAsia"/>
                <w:highlight w:val="lightGray"/>
              </w:rPr>
            </w:pPr>
            <w:r w:rsidRPr="0091764C">
              <w:rPr>
                <w:rFonts w:eastAsiaTheme="minorEastAsia"/>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0FFACAEC" w14:textId="77777777" w:rsidR="0091764C" w:rsidRPr="0091764C" w:rsidRDefault="0091764C" w:rsidP="00967D1C">
            <w:pPr>
              <w:pStyle w:val="TAL"/>
              <w:rPr>
                <w:rFonts w:eastAsiaTheme="minorEastAsia"/>
                <w:highlight w:val="lightGray"/>
              </w:rPr>
            </w:pPr>
            <w:r w:rsidRPr="0091764C">
              <w:rPr>
                <w:rFonts w:eastAsiaTheme="minorEastAsia"/>
                <w:highlight w:val="lightGray"/>
              </w:rPr>
              <w:t>15 kHz SSB SCS, 20 MHz bandwidth, TDD duplex mode</w:t>
            </w:r>
          </w:p>
        </w:tc>
      </w:tr>
      <w:tr w:rsidR="0091764C" w:rsidRPr="0091764C" w14:paraId="76E69504" w14:textId="77777777" w:rsidTr="00967D1C">
        <w:tc>
          <w:tcPr>
            <w:tcW w:w="2376" w:type="dxa"/>
            <w:tcBorders>
              <w:top w:val="single" w:sz="4" w:space="0" w:color="auto"/>
              <w:left w:val="single" w:sz="4" w:space="0" w:color="auto"/>
              <w:bottom w:val="single" w:sz="4" w:space="0" w:color="auto"/>
              <w:right w:val="single" w:sz="4" w:space="0" w:color="auto"/>
            </w:tcBorders>
            <w:hideMark/>
          </w:tcPr>
          <w:p w14:paraId="096615E9" w14:textId="77777777" w:rsidR="0091764C" w:rsidRPr="0091764C" w:rsidRDefault="0091764C" w:rsidP="00967D1C">
            <w:pPr>
              <w:pStyle w:val="TAL"/>
              <w:rPr>
                <w:rFonts w:eastAsiaTheme="minorEastAsia"/>
                <w:highlight w:val="lightGray"/>
              </w:rPr>
            </w:pPr>
            <w:r w:rsidRPr="0091764C">
              <w:rPr>
                <w:rFonts w:eastAsiaTheme="minorEastAsia"/>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2C6341F8" w14:textId="77777777" w:rsidR="0091764C" w:rsidRPr="0091764C" w:rsidRDefault="0091764C" w:rsidP="00967D1C">
            <w:pPr>
              <w:pStyle w:val="TAL"/>
              <w:rPr>
                <w:rFonts w:eastAsiaTheme="minorEastAsia"/>
                <w:highlight w:val="lightGray"/>
              </w:rPr>
            </w:pPr>
            <w:r w:rsidRPr="0091764C">
              <w:rPr>
                <w:rFonts w:eastAsiaTheme="minorEastAsia"/>
                <w:highlight w:val="lightGray"/>
              </w:rPr>
              <w:t>30 kHz SSB SCS, 50 MHz bandwidth, TDD duplex mode</w:t>
            </w:r>
          </w:p>
        </w:tc>
      </w:tr>
      <w:tr w:rsidR="0091764C" w:rsidRPr="0091764C" w14:paraId="354E96FD" w14:textId="77777777" w:rsidTr="00967D1C">
        <w:tc>
          <w:tcPr>
            <w:tcW w:w="9606" w:type="dxa"/>
            <w:gridSpan w:val="2"/>
            <w:tcBorders>
              <w:top w:val="single" w:sz="4" w:space="0" w:color="auto"/>
              <w:left w:val="single" w:sz="4" w:space="0" w:color="auto"/>
              <w:bottom w:val="single" w:sz="4" w:space="0" w:color="auto"/>
              <w:right w:val="single" w:sz="4" w:space="0" w:color="auto"/>
            </w:tcBorders>
            <w:hideMark/>
          </w:tcPr>
          <w:p w14:paraId="06EFB710" w14:textId="77777777" w:rsidR="0091764C" w:rsidRPr="0091764C" w:rsidRDefault="0091764C" w:rsidP="00967D1C">
            <w:pPr>
              <w:pStyle w:val="TAN"/>
              <w:rPr>
                <w:rFonts w:eastAsiaTheme="minorEastAsia"/>
                <w:highlight w:val="lightGray"/>
              </w:rPr>
            </w:pPr>
            <w:r w:rsidRPr="0091764C">
              <w:rPr>
                <w:highlight w:val="lightGray"/>
              </w:rPr>
              <w:t>Note:</w:t>
            </w:r>
            <w:r w:rsidRPr="0091764C">
              <w:rPr>
                <w:highlight w:val="lightGray"/>
              </w:rPr>
              <w:tab/>
              <w:t>The UE is only required to be tested in one of the supported tes</w:t>
            </w:r>
            <w:r w:rsidRPr="0091764C">
              <w:rPr>
                <w:rFonts w:eastAsiaTheme="minorEastAsia"/>
                <w:highlight w:val="lightGray"/>
              </w:rPr>
              <w:t>t configurations.</w:t>
            </w:r>
          </w:p>
        </w:tc>
      </w:tr>
    </w:tbl>
    <w:p w14:paraId="230327E7" w14:textId="77777777" w:rsidR="0091764C" w:rsidRPr="0091764C" w:rsidRDefault="0091764C" w:rsidP="0091764C">
      <w:pPr>
        <w:rPr>
          <w:rFonts w:eastAsiaTheme="minorEastAsia"/>
          <w:highlight w:val="lightGray"/>
        </w:rPr>
      </w:pPr>
    </w:p>
    <w:p w14:paraId="4B1E810A" w14:textId="77777777" w:rsidR="0091764C" w:rsidRPr="0091764C" w:rsidRDefault="0091764C" w:rsidP="0091764C">
      <w:pPr>
        <w:rPr>
          <w:rFonts w:cs="v4.2.0"/>
          <w:highlight w:val="lightGray"/>
        </w:rPr>
      </w:pPr>
      <w:r w:rsidRPr="0091764C">
        <w:rPr>
          <w:highlight w:val="lightGray"/>
        </w:rPr>
        <w:t xml:space="preserve">In the test there are two synchronous cells: Cell 1 and Cell 2. Cell 1 is the reference as well as the </w:t>
      </w:r>
      <w:proofErr w:type="spellStart"/>
      <w:r w:rsidRPr="0091764C">
        <w:rPr>
          <w:highlight w:val="lightGray"/>
        </w:rPr>
        <w:t>PCell</w:t>
      </w:r>
      <w:proofErr w:type="spellEnd"/>
      <w:r w:rsidRPr="0091764C">
        <w:rPr>
          <w:highlight w:val="lightGray"/>
        </w:rPr>
        <w:t xml:space="preserve"> on NR RF channel #1 in FR1. Cell 2 is a neighbour cell on a different NR RF channel #2 in FR1. The test consists of two consecutive time intervals, with duration of T1 and T2. </w:t>
      </w:r>
      <w:r w:rsidRPr="0091764C">
        <w:rPr>
          <w:rFonts w:cs="v4.2.0"/>
          <w:highlight w:val="lightGray"/>
        </w:rPr>
        <w:t>Both cells transmit PRS during T2.</w:t>
      </w:r>
    </w:p>
    <w:p w14:paraId="6C493858" w14:textId="77777777" w:rsidR="0091764C" w:rsidRPr="0091764C" w:rsidRDefault="0091764C" w:rsidP="0091764C">
      <w:pPr>
        <w:rPr>
          <w:highlight w:val="lightGray"/>
        </w:rPr>
      </w:pPr>
      <w:r w:rsidRPr="0091764C">
        <w:rPr>
          <w:highlight w:val="lightGray"/>
        </w:rPr>
        <w:t xml:space="preserve">The </w:t>
      </w:r>
      <w:r w:rsidRPr="0091764C">
        <w:rPr>
          <w:i/>
          <w:highlight w:val="lightGray"/>
        </w:rPr>
        <w:t>NR-DL-</w:t>
      </w:r>
      <w:proofErr w:type="spellStart"/>
      <w:r w:rsidRPr="0091764C">
        <w:rPr>
          <w:i/>
          <w:highlight w:val="lightGray"/>
        </w:rPr>
        <w:t>AoD</w:t>
      </w:r>
      <w:proofErr w:type="spellEnd"/>
      <w:r w:rsidRPr="0091764C">
        <w:rPr>
          <w:i/>
          <w:highlight w:val="lightGray"/>
        </w:rPr>
        <w:t>-</w:t>
      </w:r>
      <w:proofErr w:type="spellStart"/>
      <w:r w:rsidRPr="0091764C">
        <w:rPr>
          <w:i/>
          <w:highlight w:val="lightGray"/>
        </w:rPr>
        <w:t>Request</w:t>
      </w:r>
      <w:r w:rsidRPr="0091764C">
        <w:rPr>
          <w:i/>
          <w:noProof/>
          <w:highlight w:val="lightGray"/>
        </w:rPr>
        <w:t>LocationInformation</w:t>
      </w:r>
      <w:proofErr w:type="spellEnd"/>
      <w:r w:rsidRPr="0091764C">
        <w:rPr>
          <w:i/>
          <w:noProof/>
          <w:highlight w:val="lightGray"/>
        </w:rPr>
        <w:t xml:space="preserve"> </w:t>
      </w:r>
      <w:r w:rsidRPr="0091764C">
        <w:rPr>
          <w:iCs/>
          <w:noProof/>
          <w:highlight w:val="lightGray"/>
        </w:rPr>
        <w:t xml:space="preserve">message and </w:t>
      </w:r>
      <w:r w:rsidRPr="0091764C">
        <w:rPr>
          <w:i/>
          <w:highlight w:val="lightGray"/>
        </w:rPr>
        <w:t>NR-DL-</w:t>
      </w:r>
      <w:proofErr w:type="spellStart"/>
      <w:r w:rsidRPr="0091764C">
        <w:rPr>
          <w:i/>
          <w:highlight w:val="lightGray"/>
        </w:rPr>
        <w:t>AoD</w:t>
      </w:r>
      <w:proofErr w:type="spellEnd"/>
      <w:r w:rsidRPr="0091764C">
        <w:rPr>
          <w:i/>
          <w:highlight w:val="lightGray"/>
        </w:rPr>
        <w:t>-</w:t>
      </w:r>
      <w:proofErr w:type="spellStart"/>
      <w:r w:rsidRPr="0091764C">
        <w:rPr>
          <w:i/>
          <w:highlight w:val="lightGray"/>
        </w:rPr>
        <w:t>Provide</w:t>
      </w:r>
      <w:r w:rsidRPr="0091764C">
        <w:rPr>
          <w:i/>
          <w:noProof/>
          <w:highlight w:val="lightGray"/>
        </w:rPr>
        <w:t>AssistanceData</w:t>
      </w:r>
      <w:proofErr w:type="spellEnd"/>
      <w:r w:rsidRPr="0091764C">
        <w:rPr>
          <w:highlight w:val="lightGray"/>
        </w:rPr>
        <w:t xml:space="preserve"> message as defined in TS 37.355 shall be provided to the UE during T1. The last slot containing the two messages for the assistance data and location information request is denoted as #n. </w:t>
      </w:r>
    </w:p>
    <w:p w14:paraId="50036E65" w14:textId="77777777" w:rsidR="0091764C" w:rsidRPr="0091764C" w:rsidRDefault="0091764C" w:rsidP="0091764C">
      <w:pPr>
        <w:rPr>
          <w:highlight w:val="lightGray"/>
        </w:rPr>
      </w:pPr>
      <w:r w:rsidRPr="0091764C">
        <w:rPr>
          <w:highlight w:val="lightGray"/>
        </w:rPr>
        <w:t xml:space="preserve">The beginning of the time interval T2 shall be aligned with the beginning of the first MG instance containing the PRS resources that is </w:t>
      </w:r>
      <w:r w:rsidRPr="0091764C">
        <w:rPr>
          <w:highlight w:val="lightGray"/>
        </w:rPr>
        <w:sym w:font="Symbol" w:char="F044"/>
      </w:r>
      <w:r w:rsidRPr="0091764C">
        <w:rPr>
          <w:highlight w:val="lightGray"/>
        </w:rPr>
        <w:t xml:space="preserve">T after slot #n, where </w:t>
      </w:r>
      <w:r w:rsidRPr="0091764C">
        <w:rPr>
          <w:highlight w:val="lightGray"/>
        </w:rPr>
        <w:sym w:font="Symbol" w:char="F044"/>
      </w:r>
      <w:r w:rsidRPr="0091764C">
        <w:rPr>
          <w:highlight w:val="lightGray"/>
        </w:rPr>
        <w:t xml:space="preserve">T = 50 </w:t>
      </w:r>
      <w:proofErr w:type="spellStart"/>
      <w:r w:rsidRPr="0091764C">
        <w:rPr>
          <w:highlight w:val="lightGray"/>
        </w:rPr>
        <w:t>ms</w:t>
      </w:r>
      <w:proofErr w:type="spellEnd"/>
      <w:r w:rsidRPr="0091764C">
        <w:rPr>
          <w:highlight w:val="lightGray"/>
        </w:rPr>
        <w:t xml:space="preserve"> is the maximum processing time of the assistance data and location information request.</w:t>
      </w:r>
    </w:p>
    <w:p w14:paraId="2EAEFE38" w14:textId="77777777" w:rsidR="0091764C" w:rsidRPr="0091764C" w:rsidRDefault="0091764C" w:rsidP="0091764C">
      <w:pPr>
        <w:rPr>
          <w:rFonts w:eastAsiaTheme="minorEastAsia"/>
          <w:highlight w:val="lightGray"/>
        </w:rPr>
      </w:pPr>
      <w:r w:rsidRPr="0091764C">
        <w:rPr>
          <w:rFonts w:eastAsiaTheme="minorEastAsia"/>
          <w:highlight w:val="lightGray"/>
        </w:rPr>
        <w:t xml:space="preserve">The general test parameters are listed in Table A.6.6.13.2.1-2, and cell specific test parameters are listed in Table A.6.6.13.2.1-3. </w:t>
      </w:r>
    </w:p>
    <w:p w14:paraId="0A5B88E8" w14:textId="77777777" w:rsidR="0091764C" w:rsidRPr="0091764C" w:rsidRDefault="0091764C" w:rsidP="0091764C">
      <w:pPr>
        <w:pStyle w:val="TH"/>
        <w:rPr>
          <w:rFonts w:eastAsiaTheme="minorEastAsia"/>
          <w:highlight w:val="lightGray"/>
        </w:rPr>
      </w:pPr>
      <w:r w:rsidRPr="0091764C">
        <w:rPr>
          <w:rFonts w:eastAsiaTheme="minorEastAsia"/>
          <w:highlight w:val="lightGray"/>
        </w:rPr>
        <w:lastRenderedPageBreak/>
        <w:t>Table A.6.6.13.2.1-2: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91764C" w:rsidRPr="0091764C" w14:paraId="74B52A4E"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9FE898" w14:textId="77777777" w:rsidR="0091764C" w:rsidRPr="0091764C" w:rsidRDefault="0091764C" w:rsidP="00967D1C">
            <w:pPr>
              <w:pStyle w:val="TAH"/>
              <w:rPr>
                <w:rFonts w:eastAsiaTheme="minorEastAsia"/>
                <w:highlight w:val="lightGray"/>
              </w:rPr>
            </w:pPr>
            <w:r w:rsidRPr="0091764C">
              <w:rPr>
                <w:rFonts w:eastAsiaTheme="minorEastAsia"/>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35AB17E4" w14:textId="77777777" w:rsidR="0091764C" w:rsidRPr="0091764C" w:rsidRDefault="0091764C" w:rsidP="00967D1C">
            <w:pPr>
              <w:pStyle w:val="TAH"/>
              <w:rPr>
                <w:rFonts w:eastAsiaTheme="minorEastAsia"/>
                <w:highlight w:val="lightGray"/>
              </w:rPr>
            </w:pPr>
            <w:r w:rsidRPr="0091764C">
              <w:rPr>
                <w:rFonts w:eastAsiaTheme="minorEastAsia"/>
                <w:highlight w:val="lightGray"/>
              </w:rPr>
              <w:t>Unit</w:t>
            </w:r>
          </w:p>
        </w:tc>
        <w:tc>
          <w:tcPr>
            <w:tcW w:w="1446" w:type="dxa"/>
            <w:tcBorders>
              <w:top w:val="single" w:sz="4" w:space="0" w:color="auto"/>
              <w:left w:val="single" w:sz="4" w:space="0" w:color="auto"/>
              <w:bottom w:val="single" w:sz="4" w:space="0" w:color="auto"/>
              <w:right w:val="single" w:sz="4" w:space="0" w:color="auto"/>
            </w:tcBorders>
            <w:hideMark/>
          </w:tcPr>
          <w:p w14:paraId="7FC0454A" w14:textId="77777777" w:rsidR="0091764C" w:rsidRPr="0091764C" w:rsidRDefault="0091764C" w:rsidP="00967D1C">
            <w:pPr>
              <w:pStyle w:val="TAH"/>
              <w:rPr>
                <w:rFonts w:eastAsiaTheme="minorEastAsia"/>
                <w:highlight w:val="lightGray"/>
              </w:rPr>
            </w:pPr>
            <w:r w:rsidRPr="0091764C">
              <w:rPr>
                <w:rFonts w:eastAsiaTheme="minorEastAsia"/>
                <w:highlight w:val="lightGray"/>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0E2F2252" w14:textId="77777777" w:rsidR="0091764C" w:rsidRPr="0091764C" w:rsidRDefault="0091764C" w:rsidP="00967D1C">
            <w:pPr>
              <w:pStyle w:val="TAH"/>
              <w:rPr>
                <w:rFonts w:eastAsiaTheme="minorEastAsia"/>
                <w:highlight w:val="lightGray"/>
              </w:rPr>
            </w:pPr>
            <w:r w:rsidRPr="0091764C">
              <w:rPr>
                <w:rFonts w:eastAsiaTheme="minorEastAsia"/>
                <w:highlight w:val="lightGray"/>
              </w:rPr>
              <w:t>Value</w:t>
            </w:r>
          </w:p>
        </w:tc>
        <w:tc>
          <w:tcPr>
            <w:tcW w:w="2977" w:type="dxa"/>
            <w:tcBorders>
              <w:top w:val="single" w:sz="4" w:space="0" w:color="auto"/>
              <w:left w:val="single" w:sz="4" w:space="0" w:color="auto"/>
              <w:bottom w:val="single" w:sz="4" w:space="0" w:color="auto"/>
              <w:right w:val="single" w:sz="4" w:space="0" w:color="auto"/>
            </w:tcBorders>
            <w:hideMark/>
          </w:tcPr>
          <w:p w14:paraId="41444FC6" w14:textId="77777777" w:rsidR="0091764C" w:rsidRPr="0091764C" w:rsidRDefault="0091764C" w:rsidP="00967D1C">
            <w:pPr>
              <w:pStyle w:val="TAH"/>
              <w:rPr>
                <w:rFonts w:eastAsiaTheme="minorEastAsia"/>
                <w:highlight w:val="lightGray"/>
              </w:rPr>
            </w:pPr>
            <w:r w:rsidRPr="0091764C">
              <w:rPr>
                <w:rFonts w:eastAsiaTheme="minorEastAsia"/>
                <w:highlight w:val="lightGray"/>
              </w:rPr>
              <w:t>Comment</w:t>
            </w:r>
          </w:p>
        </w:tc>
      </w:tr>
      <w:tr w:rsidR="0091764C" w:rsidRPr="0091764C" w14:paraId="05FA9D0C"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24E832"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hAnsi="Arial"/>
                <w:sz w:val="18"/>
                <w:highlight w:val="lightGray"/>
              </w:rPr>
              <w:t>Reference cell</w:t>
            </w:r>
          </w:p>
        </w:tc>
        <w:tc>
          <w:tcPr>
            <w:tcW w:w="709" w:type="dxa"/>
            <w:tcBorders>
              <w:top w:val="single" w:sz="4" w:space="0" w:color="auto"/>
              <w:left w:val="single" w:sz="4" w:space="0" w:color="auto"/>
              <w:bottom w:val="single" w:sz="4" w:space="0" w:color="auto"/>
              <w:right w:val="single" w:sz="4" w:space="0" w:color="auto"/>
            </w:tcBorders>
          </w:tcPr>
          <w:p w14:paraId="53ECBBB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3BEAA82F"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hideMark/>
          </w:tcPr>
          <w:p w14:paraId="3442F635"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Cell 1</w:t>
            </w:r>
          </w:p>
        </w:tc>
        <w:tc>
          <w:tcPr>
            <w:tcW w:w="2977" w:type="dxa"/>
            <w:tcBorders>
              <w:top w:val="single" w:sz="4" w:space="0" w:color="auto"/>
              <w:left w:val="single" w:sz="4" w:space="0" w:color="auto"/>
              <w:bottom w:val="single" w:sz="4" w:space="0" w:color="auto"/>
              <w:right w:val="single" w:sz="4" w:space="0" w:color="auto"/>
            </w:tcBorders>
          </w:tcPr>
          <w:p w14:paraId="07EC0EA6"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cs="Arial"/>
                <w:sz w:val="18"/>
                <w:highlight w:val="lightGray"/>
              </w:rPr>
              <w:t xml:space="preserve">Cell 1 is the </w:t>
            </w:r>
            <w:proofErr w:type="spellStart"/>
            <w:r w:rsidRPr="0091764C">
              <w:rPr>
                <w:rFonts w:ascii="Arial" w:eastAsiaTheme="minorEastAsia" w:hAnsi="Arial" w:cs="Arial"/>
                <w:sz w:val="18"/>
                <w:highlight w:val="lightGray"/>
              </w:rPr>
              <w:t>PCell</w:t>
            </w:r>
            <w:proofErr w:type="spellEnd"/>
            <w:r w:rsidRPr="0091764C">
              <w:rPr>
                <w:rFonts w:ascii="Arial" w:eastAsiaTheme="minorEastAsia" w:hAnsi="Arial" w:cs="Arial"/>
                <w:sz w:val="18"/>
                <w:highlight w:val="lightGray"/>
              </w:rPr>
              <w:t xml:space="preserve"> and the DL-</w:t>
            </w:r>
            <w:proofErr w:type="spellStart"/>
            <w:r w:rsidRPr="0091764C">
              <w:rPr>
                <w:rFonts w:ascii="Arial" w:eastAsiaTheme="minorEastAsia" w:hAnsi="Arial" w:cs="Arial"/>
                <w:sz w:val="18"/>
                <w:highlight w:val="lightGray"/>
              </w:rPr>
              <w:t>AoD</w:t>
            </w:r>
            <w:proofErr w:type="spellEnd"/>
            <w:r w:rsidRPr="0091764C">
              <w:rPr>
                <w:rFonts w:ascii="Arial" w:eastAsiaTheme="minorEastAsia" w:hAnsi="Arial" w:cs="Arial"/>
                <w:sz w:val="18"/>
                <w:highlight w:val="lightGray"/>
              </w:rPr>
              <w:t xml:space="preserve"> reference cell in the positioning assistance data.</w:t>
            </w:r>
          </w:p>
        </w:tc>
      </w:tr>
      <w:tr w:rsidR="0091764C" w:rsidRPr="0091764C" w14:paraId="35F33C9D"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67854F" w14:textId="77777777" w:rsidR="0091764C" w:rsidRPr="0091764C" w:rsidRDefault="0091764C" w:rsidP="00967D1C">
            <w:pPr>
              <w:keepNext/>
              <w:keepLines/>
              <w:spacing w:after="0"/>
              <w:rPr>
                <w:rFonts w:ascii="Arial" w:eastAsiaTheme="minorEastAsia" w:hAnsi="Arial" w:cs="Arial"/>
                <w:b/>
                <w:sz w:val="18"/>
                <w:highlight w:val="lightGray"/>
              </w:rPr>
            </w:pPr>
            <w:r w:rsidRPr="0091764C">
              <w:rPr>
                <w:rFonts w:ascii="Arial" w:eastAsiaTheme="minorEastAsia"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14:paraId="7072317D"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67E18A1C"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hideMark/>
          </w:tcPr>
          <w:p w14:paraId="527C3E32" w14:textId="77777777" w:rsidR="0091764C" w:rsidRPr="0091764C" w:rsidRDefault="0091764C" w:rsidP="00967D1C">
            <w:pPr>
              <w:keepNext/>
              <w:keepLines/>
              <w:spacing w:after="0"/>
              <w:rPr>
                <w:rFonts w:ascii="Arial" w:eastAsiaTheme="minorEastAsia" w:hAnsi="Arial" w:cs="Arial"/>
                <w:b/>
                <w:sz w:val="18"/>
                <w:highlight w:val="lightGray"/>
              </w:rPr>
            </w:pPr>
            <w:r w:rsidRPr="0091764C">
              <w:rPr>
                <w:rFonts w:ascii="Arial" w:eastAsiaTheme="minorEastAsia" w:hAnsi="Arial"/>
                <w:bCs/>
                <w:sz w:val="18"/>
                <w:highlight w:val="lightGray"/>
              </w:rPr>
              <w:t>Cell 2</w:t>
            </w:r>
          </w:p>
        </w:tc>
        <w:tc>
          <w:tcPr>
            <w:tcW w:w="2977" w:type="dxa"/>
            <w:tcBorders>
              <w:top w:val="single" w:sz="4" w:space="0" w:color="auto"/>
              <w:left w:val="single" w:sz="4" w:space="0" w:color="auto"/>
              <w:bottom w:val="single" w:sz="4" w:space="0" w:color="auto"/>
              <w:right w:val="single" w:sz="4" w:space="0" w:color="auto"/>
            </w:tcBorders>
            <w:hideMark/>
          </w:tcPr>
          <w:p w14:paraId="036ADED5" w14:textId="77777777" w:rsidR="0091764C" w:rsidRPr="0091764C" w:rsidRDefault="0091764C" w:rsidP="00967D1C">
            <w:pPr>
              <w:keepNext/>
              <w:keepLines/>
              <w:spacing w:after="0"/>
              <w:rPr>
                <w:rFonts w:ascii="Arial" w:eastAsiaTheme="minorEastAsia" w:hAnsi="Arial" w:cs="Arial"/>
                <w:b/>
                <w:sz w:val="18"/>
                <w:highlight w:val="lightGray"/>
              </w:rPr>
            </w:pPr>
            <w:r w:rsidRPr="0091764C">
              <w:rPr>
                <w:rFonts w:ascii="Arial" w:eastAsiaTheme="minorEastAsia" w:hAnsi="Arial"/>
                <w:bCs/>
                <w:sz w:val="18"/>
                <w:highlight w:val="lightGray"/>
              </w:rPr>
              <w:t>Cell 2 is a neighbour cell</w:t>
            </w:r>
            <w:r w:rsidRPr="0091764C">
              <w:rPr>
                <w:rFonts w:ascii="Arial" w:eastAsiaTheme="minorEastAsia" w:hAnsi="Arial" w:cs="Arial"/>
                <w:sz w:val="18"/>
                <w:highlight w:val="lightGray"/>
              </w:rPr>
              <w:t xml:space="preserve"> in the positioning assistance data.</w:t>
            </w:r>
          </w:p>
        </w:tc>
      </w:tr>
      <w:tr w:rsidR="0091764C" w:rsidRPr="0091764C" w14:paraId="18E81AD5"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692575" w14:textId="77777777" w:rsidR="0091764C" w:rsidRPr="0091764C" w:rsidRDefault="0091764C" w:rsidP="00967D1C">
            <w:pPr>
              <w:keepNext/>
              <w:keepLines/>
              <w:spacing w:after="0"/>
              <w:rPr>
                <w:rFonts w:ascii="Arial" w:eastAsiaTheme="minorEastAsia" w:hAnsi="Arial" w:cs="Arial"/>
                <w:b/>
                <w:sz w:val="18"/>
                <w:highlight w:val="lightGray"/>
              </w:rPr>
            </w:pPr>
            <w:r w:rsidRPr="0091764C">
              <w:rPr>
                <w:rFonts w:ascii="Arial" w:eastAsiaTheme="minorEastAsia"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14:paraId="0FCECBD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0B6F3594"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hideMark/>
          </w:tcPr>
          <w:p w14:paraId="446717E7"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1: Cell 1</w:t>
            </w:r>
          </w:p>
          <w:p w14:paraId="420CC80B" w14:textId="77777777" w:rsidR="0091764C" w:rsidRPr="0091764C" w:rsidRDefault="0091764C" w:rsidP="00967D1C">
            <w:pPr>
              <w:keepNext/>
              <w:keepLines/>
              <w:spacing w:after="0"/>
              <w:rPr>
                <w:rFonts w:ascii="Arial" w:eastAsiaTheme="minorEastAsia" w:hAnsi="Arial" w:cs="Arial"/>
                <w:b/>
                <w:sz w:val="18"/>
                <w:highlight w:val="lightGray"/>
              </w:rPr>
            </w:pPr>
            <w:r w:rsidRPr="0091764C">
              <w:rPr>
                <w:rFonts w:ascii="Arial" w:eastAsiaTheme="minorEastAsia" w:hAnsi="Arial"/>
                <w:bCs/>
                <w:sz w:val="18"/>
                <w:highlight w:val="lightGray"/>
              </w:rPr>
              <w:t>2: Cell 2</w:t>
            </w:r>
          </w:p>
        </w:tc>
        <w:tc>
          <w:tcPr>
            <w:tcW w:w="2977" w:type="dxa"/>
            <w:tcBorders>
              <w:top w:val="single" w:sz="4" w:space="0" w:color="auto"/>
              <w:left w:val="single" w:sz="4" w:space="0" w:color="auto"/>
              <w:bottom w:val="single" w:sz="4" w:space="0" w:color="auto"/>
              <w:right w:val="single" w:sz="4" w:space="0" w:color="auto"/>
            </w:tcBorders>
          </w:tcPr>
          <w:p w14:paraId="7F6320A3" w14:textId="77777777" w:rsidR="0091764C" w:rsidRPr="0091764C" w:rsidRDefault="0091764C" w:rsidP="00967D1C">
            <w:pPr>
              <w:keepNext/>
              <w:keepLines/>
              <w:spacing w:after="0"/>
              <w:rPr>
                <w:rFonts w:ascii="Arial" w:eastAsiaTheme="minorEastAsia" w:hAnsi="Arial" w:cs="Arial"/>
                <w:bCs/>
                <w:sz w:val="18"/>
                <w:highlight w:val="lightGray"/>
              </w:rPr>
            </w:pPr>
            <w:r w:rsidRPr="0091764C">
              <w:rPr>
                <w:rFonts w:ascii="Arial" w:eastAsiaTheme="minorEastAsia" w:hAnsi="Arial" w:cs="Arial" w:hint="eastAsia"/>
                <w:bCs/>
                <w:sz w:val="18"/>
                <w:highlight w:val="lightGray"/>
              </w:rPr>
              <w:t>C</w:t>
            </w:r>
            <w:r w:rsidRPr="0091764C">
              <w:rPr>
                <w:rFonts w:ascii="Arial" w:eastAsiaTheme="minorEastAsia" w:hAnsi="Arial" w:cs="Arial"/>
                <w:bCs/>
                <w:sz w:val="18"/>
                <w:highlight w:val="lightGray"/>
              </w:rPr>
              <w:t xml:space="preserve">ell 1 and Cell 2 are on </w:t>
            </w:r>
            <w:proofErr w:type="spellStart"/>
            <w:r w:rsidRPr="0091764C">
              <w:rPr>
                <w:rFonts w:ascii="Arial" w:eastAsiaTheme="minorEastAsia" w:hAnsi="Arial" w:cs="Arial"/>
                <w:bCs/>
                <w:sz w:val="18"/>
                <w:highlight w:val="lightGray"/>
              </w:rPr>
              <w:t>differnet</w:t>
            </w:r>
            <w:proofErr w:type="spellEnd"/>
            <w:r w:rsidRPr="0091764C">
              <w:rPr>
                <w:rFonts w:ascii="Arial" w:eastAsiaTheme="minorEastAsia" w:hAnsi="Arial" w:cs="Arial"/>
                <w:bCs/>
                <w:sz w:val="18"/>
                <w:highlight w:val="lightGray"/>
              </w:rPr>
              <w:t xml:space="preserve"> positioning frequency layers</w:t>
            </w:r>
          </w:p>
        </w:tc>
      </w:tr>
      <w:tr w:rsidR="0091764C" w:rsidRPr="0091764C" w14:paraId="708F930B" w14:textId="77777777" w:rsidTr="00967D1C">
        <w:trPr>
          <w:cantSplit/>
          <w:trHeight w:val="187"/>
        </w:trPr>
        <w:tc>
          <w:tcPr>
            <w:tcW w:w="2518" w:type="dxa"/>
            <w:vMerge w:val="restart"/>
            <w:tcBorders>
              <w:top w:val="single" w:sz="4" w:space="0" w:color="auto"/>
              <w:left w:val="single" w:sz="4" w:space="0" w:color="auto"/>
              <w:right w:val="single" w:sz="4" w:space="0" w:color="auto"/>
            </w:tcBorders>
          </w:tcPr>
          <w:p w14:paraId="1B5A1C8C" w14:textId="77777777" w:rsidR="0091764C" w:rsidRPr="0091764C" w:rsidRDefault="0091764C" w:rsidP="00967D1C">
            <w:pPr>
              <w:keepNext/>
              <w:keepLines/>
              <w:spacing w:after="0"/>
              <w:rPr>
                <w:rFonts w:ascii="Arial" w:eastAsiaTheme="minorEastAsia" w:hAnsi="Arial"/>
                <w:sz w:val="18"/>
                <w:highlight w:val="lightGray"/>
              </w:rPr>
            </w:pPr>
            <w:proofErr w:type="spellStart"/>
            <w:r w:rsidRPr="0091764C">
              <w:rPr>
                <w:rFonts w:ascii="Arial" w:eastAsiaTheme="minorEastAsia" w:hAnsi="Arial" w:cs="Arial"/>
                <w:sz w:val="18"/>
                <w:szCs w:val="16"/>
                <w:highlight w:val="lightGray"/>
              </w:rPr>
              <w:t>BW</w:t>
            </w:r>
            <w:r w:rsidRPr="0091764C">
              <w:rPr>
                <w:rFonts w:ascii="Arial" w:eastAsiaTheme="minorEastAsia" w:hAnsi="Arial" w:cs="Arial"/>
                <w:sz w:val="18"/>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6B05DF0E"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hint="eastAsia"/>
                <w:sz w:val="18"/>
                <w:highlight w:val="lightGray"/>
              </w:rPr>
              <w:t>M</w:t>
            </w:r>
            <w:r w:rsidRPr="0091764C">
              <w:rPr>
                <w:rFonts w:ascii="Arial" w:eastAsiaTheme="minorEastAsia" w:hAnsi="Arial"/>
                <w:sz w:val="18"/>
                <w:highlight w:val="lightGray"/>
              </w:rPr>
              <w:t>Hz</w:t>
            </w:r>
          </w:p>
        </w:tc>
        <w:tc>
          <w:tcPr>
            <w:tcW w:w="1446" w:type="dxa"/>
            <w:tcBorders>
              <w:top w:val="single" w:sz="4" w:space="0" w:color="auto"/>
              <w:left w:val="single" w:sz="4" w:space="0" w:color="auto"/>
              <w:bottom w:val="single" w:sz="4" w:space="0" w:color="auto"/>
              <w:right w:val="single" w:sz="4" w:space="0" w:color="auto"/>
            </w:tcBorders>
          </w:tcPr>
          <w:p w14:paraId="5B4AFEC4"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hint="eastAsia"/>
                <w:sz w:val="18"/>
                <w:highlight w:val="lightGray"/>
              </w:rPr>
              <w:t>1</w:t>
            </w:r>
          </w:p>
        </w:tc>
        <w:tc>
          <w:tcPr>
            <w:tcW w:w="1956" w:type="dxa"/>
            <w:tcBorders>
              <w:top w:val="single" w:sz="4" w:space="0" w:color="auto"/>
              <w:left w:val="single" w:sz="4" w:space="0" w:color="auto"/>
              <w:bottom w:val="single" w:sz="4" w:space="0" w:color="auto"/>
              <w:right w:val="single" w:sz="4" w:space="0" w:color="auto"/>
            </w:tcBorders>
          </w:tcPr>
          <w:p w14:paraId="671C8795"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cs="Arial"/>
                <w:sz w:val="18"/>
                <w:szCs w:val="16"/>
                <w:highlight w:val="lightGray"/>
              </w:rPr>
              <w:t xml:space="preserve">20: </w:t>
            </w:r>
            <w:proofErr w:type="spellStart"/>
            <w:proofErr w:type="gramStart"/>
            <w:r w:rsidRPr="0091764C">
              <w:rPr>
                <w:rFonts w:ascii="Arial" w:eastAsiaTheme="minorEastAsia" w:hAnsi="Arial" w:cs="Arial"/>
                <w:sz w:val="18"/>
                <w:szCs w:val="16"/>
                <w:highlight w:val="lightGray"/>
              </w:rPr>
              <w:t>N</w:t>
            </w:r>
            <w:r w:rsidRPr="0091764C">
              <w:rPr>
                <w:rFonts w:ascii="Arial" w:eastAsiaTheme="minorEastAsia" w:hAnsi="Arial" w:cs="Arial"/>
                <w:sz w:val="18"/>
                <w:szCs w:val="16"/>
                <w:highlight w:val="lightGray"/>
                <w:vertAlign w:val="subscript"/>
              </w:rPr>
              <w:t>RB,c</w:t>
            </w:r>
            <w:proofErr w:type="spellEnd"/>
            <w:proofErr w:type="gramEnd"/>
            <w:r w:rsidRPr="0091764C">
              <w:rPr>
                <w:rFonts w:ascii="Arial" w:eastAsiaTheme="minorEastAsia"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4C8A4BED" w14:textId="77777777" w:rsidR="0091764C" w:rsidRPr="0091764C" w:rsidRDefault="0091764C" w:rsidP="00967D1C">
            <w:pPr>
              <w:keepNext/>
              <w:keepLines/>
              <w:spacing w:after="0"/>
              <w:rPr>
                <w:rFonts w:ascii="Arial" w:eastAsiaTheme="minorEastAsia" w:hAnsi="Arial" w:cs="Arial"/>
                <w:bCs/>
                <w:sz w:val="18"/>
                <w:highlight w:val="lightGray"/>
              </w:rPr>
            </w:pPr>
          </w:p>
        </w:tc>
      </w:tr>
      <w:tr w:rsidR="0091764C" w:rsidRPr="0091764C" w14:paraId="389AF609" w14:textId="77777777" w:rsidTr="00967D1C">
        <w:trPr>
          <w:cantSplit/>
          <w:trHeight w:val="187"/>
        </w:trPr>
        <w:tc>
          <w:tcPr>
            <w:tcW w:w="2518" w:type="dxa"/>
            <w:vMerge/>
            <w:tcBorders>
              <w:left w:val="single" w:sz="4" w:space="0" w:color="auto"/>
              <w:right w:val="single" w:sz="4" w:space="0" w:color="auto"/>
            </w:tcBorders>
          </w:tcPr>
          <w:p w14:paraId="4F0905EE" w14:textId="77777777" w:rsidR="0091764C" w:rsidRPr="0091764C" w:rsidRDefault="0091764C" w:rsidP="00967D1C">
            <w:pPr>
              <w:keepNext/>
              <w:keepLines/>
              <w:spacing w:after="0"/>
              <w:rPr>
                <w:rFonts w:ascii="Arial" w:eastAsiaTheme="minorEastAsia" w:hAnsi="Arial"/>
                <w:sz w:val="18"/>
                <w:highlight w:val="lightGray"/>
              </w:rPr>
            </w:pPr>
          </w:p>
        </w:tc>
        <w:tc>
          <w:tcPr>
            <w:tcW w:w="709" w:type="dxa"/>
            <w:vMerge/>
            <w:tcBorders>
              <w:left w:val="single" w:sz="4" w:space="0" w:color="auto"/>
              <w:right w:val="single" w:sz="4" w:space="0" w:color="auto"/>
            </w:tcBorders>
          </w:tcPr>
          <w:p w14:paraId="28355BE5"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tcPr>
          <w:p w14:paraId="22133144"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hint="eastAsia"/>
                <w:sz w:val="18"/>
                <w:highlight w:val="lightGray"/>
              </w:rPr>
              <w:t>2</w:t>
            </w:r>
          </w:p>
        </w:tc>
        <w:tc>
          <w:tcPr>
            <w:tcW w:w="1956" w:type="dxa"/>
            <w:tcBorders>
              <w:top w:val="single" w:sz="4" w:space="0" w:color="auto"/>
              <w:left w:val="single" w:sz="4" w:space="0" w:color="auto"/>
              <w:bottom w:val="single" w:sz="4" w:space="0" w:color="auto"/>
              <w:right w:val="single" w:sz="4" w:space="0" w:color="auto"/>
            </w:tcBorders>
          </w:tcPr>
          <w:p w14:paraId="5555C5B5"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cs="Arial"/>
                <w:sz w:val="18"/>
                <w:szCs w:val="16"/>
                <w:highlight w:val="lightGray"/>
              </w:rPr>
              <w:t xml:space="preserve">20: </w:t>
            </w:r>
            <w:proofErr w:type="spellStart"/>
            <w:proofErr w:type="gramStart"/>
            <w:r w:rsidRPr="0091764C">
              <w:rPr>
                <w:rFonts w:ascii="Arial" w:eastAsiaTheme="minorEastAsia" w:hAnsi="Arial" w:cs="Arial"/>
                <w:sz w:val="18"/>
                <w:szCs w:val="16"/>
                <w:highlight w:val="lightGray"/>
              </w:rPr>
              <w:t>N</w:t>
            </w:r>
            <w:r w:rsidRPr="0091764C">
              <w:rPr>
                <w:rFonts w:ascii="Arial" w:eastAsiaTheme="minorEastAsia" w:hAnsi="Arial" w:cs="Arial"/>
                <w:sz w:val="18"/>
                <w:szCs w:val="16"/>
                <w:highlight w:val="lightGray"/>
                <w:vertAlign w:val="subscript"/>
              </w:rPr>
              <w:t>RB,c</w:t>
            </w:r>
            <w:proofErr w:type="spellEnd"/>
            <w:proofErr w:type="gramEnd"/>
            <w:r w:rsidRPr="0091764C">
              <w:rPr>
                <w:rFonts w:ascii="Arial" w:eastAsiaTheme="minorEastAsia" w:hAnsi="Arial" w:cs="Arial"/>
                <w:sz w:val="18"/>
                <w:szCs w:val="16"/>
                <w:highlight w:val="lightGray"/>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568E9FF2" w14:textId="77777777" w:rsidR="0091764C" w:rsidRPr="0091764C" w:rsidRDefault="0091764C" w:rsidP="00967D1C">
            <w:pPr>
              <w:keepNext/>
              <w:keepLines/>
              <w:spacing w:after="0"/>
              <w:rPr>
                <w:rFonts w:ascii="Arial" w:eastAsiaTheme="minorEastAsia" w:hAnsi="Arial" w:cs="Arial"/>
                <w:bCs/>
                <w:sz w:val="18"/>
                <w:highlight w:val="lightGray"/>
              </w:rPr>
            </w:pPr>
          </w:p>
        </w:tc>
      </w:tr>
      <w:tr w:rsidR="0091764C" w:rsidRPr="0091764C" w14:paraId="24D9F6F6" w14:textId="77777777" w:rsidTr="00967D1C">
        <w:trPr>
          <w:cantSplit/>
          <w:trHeight w:val="187"/>
        </w:trPr>
        <w:tc>
          <w:tcPr>
            <w:tcW w:w="2518" w:type="dxa"/>
            <w:vMerge/>
            <w:tcBorders>
              <w:left w:val="single" w:sz="4" w:space="0" w:color="auto"/>
              <w:bottom w:val="single" w:sz="4" w:space="0" w:color="auto"/>
              <w:right w:val="single" w:sz="4" w:space="0" w:color="auto"/>
            </w:tcBorders>
          </w:tcPr>
          <w:p w14:paraId="2BDD790F" w14:textId="77777777" w:rsidR="0091764C" w:rsidRPr="0091764C" w:rsidRDefault="0091764C" w:rsidP="00967D1C">
            <w:pPr>
              <w:keepNext/>
              <w:keepLines/>
              <w:spacing w:after="0"/>
              <w:rPr>
                <w:rFonts w:ascii="Arial" w:eastAsiaTheme="minorEastAsia" w:hAnsi="Arial"/>
                <w:sz w:val="18"/>
                <w:highlight w:val="lightGray"/>
              </w:rPr>
            </w:pPr>
          </w:p>
        </w:tc>
        <w:tc>
          <w:tcPr>
            <w:tcW w:w="709" w:type="dxa"/>
            <w:vMerge/>
            <w:tcBorders>
              <w:left w:val="single" w:sz="4" w:space="0" w:color="auto"/>
              <w:bottom w:val="single" w:sz="4" w:space="0" w:color="auto"/>
              <w:right w:val="single" w:sz="4" w:space="0" w:color="auto"/>
            </w:tcBorders>
          </w:tcPr>
          <w:p w14:paraId="6A79FA5B"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tcPr>
          <w:p w14:paraId="648660F4"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hint="eastAsia"/>
                <w:sz w:val="18"/>
                <w:highlight w:val="lightGray"/>
              </w:rPr>
              <w:t>3</w:t>
            </w:r>
          </w:p>
        </w:tc>
        <w:tc>
          <w:tcPr>
            <w:tcW w:w="1956" w:type="dxa"/>
            <w:tcBorders>
              <w:top w:val="single" w:sz="4" w:space="0" w:color="auto"/>
              <w:left w:val="single" w:sz="4" w:space="0" w:color="auto"/>
              <w:bottom w:val="single" w:sz="4" w:space="0" w:color="auto"/>
              <w:right w:val="single" w:sz="4" w:space="0" w:color="auto"/>
            </w:tcBorders>
          </w:tcPr>
          <w:p w14:paraId="12426010"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cs="Arial"/>
                <w:sz w:val="18"/>
                <w:szCs w:val="16"/>
                <w:highlight w:val="lightGray"/>
              </w:rPr>
              <w:t xml:space="preserve">50: </w:t>
            </w:r>
            <w:proofErr w:type="spellStart"/>
            <w:proofErr w:type="gramStart"/>
            <w:r w:rsidRPr="0091764C">
              <w:rPr>
                <w:rFonts w:ascii="Arial" w:eastAsiaTheme="minorEastAsia" w:hAnsi="Arial" w:cs="Arial"/>
                <w:sz w:val="18"/>
                <w:szCs w:val="16"/>
                <w:highlight w:val="lightGray"/>
              </w:rPr>
              <w:t>N</w:t>
            </w:r>
            <w:r w:rsidRPr="0091764C">
              <w:rPr>
                <w:rFonts w:ascii="Arial" w:eastAsiaTheme="minorEastAsia" w:hAnsi="Arial" w:cs="Arial"/>
                <w:sz w:val="18"/>
                <w:szCs w:val="16"/>
                <w:highlight w:val="lightGray"/>
                <w:vertAlign w:val="subscript"/>
              </w:rPr>
              <w:t>RB,c</w:t>
            </w:r>
            <w:proofErr w:type="spellEnd"/>
            <w:proofErr w:type="gramEnd"/>
            <w:r w:rsidRPr="0091764C">
              <w:rPr>
                <w:rFonts w:ascii="Arial" w:eastAsiaTheme="minorEastAsia" w:hAnsi="Arial" w:cs="Arial"/>
                <w:sz w:val="18"/>
                <w:szCs w:val="16"/>
                <w:highlight w:val="lightGray"/>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176BFD1D" w14:textId="77777777" w:rsidR="0091764C" w:rsidRPr="0091764C" w:rsidRDefault="0091764C" w:rsidP="00967D1C">
            <w:pPr>
              <w:keepNext/>
              <w:keepLines/>
              <w:spacing w:after="0"/>
              <w:rPr>
                <w:rFonts w:ascii="Arial" w:eastAsiaTheme="minorEastAsia" w:hAnsi="Arial" w:cs="Arial"/>
                <w:bCs/>
                <w:sz w:val="18"/>
                <w:highlight w:val="lightGray"/>
              </w:rPr>
            </w:pPr>
          </w:p>
        </w:tc>
      </w:tr>
      <w:tr w:rsidR="0091764C" w:rsidRPr="0091764C" w14:paraId="0AD8E98F" w14:textId="77777777" w:rsidTr="00967D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8E40266"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E3CE463"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411281EE"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1</w:t>
            </w:r>
          </w:p>
        </w:tc>
        <w:tc>
          <w:tcPr>
            <w:tcW w:w="1956" w:type="dxa"/>
            <w:tcBorders>
              <w:top w:val="single" w:sz="4" w:space="0" w:color="auto"/>
              <w:left w:val="single" w:sz="4" w:space="0" w:color="auto"/>
              <w:bottom w:val="single" w:sz="4" w:space="0" w:color="auto"/>
              <w:right w:val="single" w:sz="4" w:space="0" w:color="auto"/>
            </w:tcBorders>
            <w:hideMark/>
          </w:tcPr>
          <w:p w14:paraId="7E0F6ABD"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14:paraId="307EC85A" w14:textId="77777777" w:rsidR="0091764C" w:rsidRPr="0091764C" w:rsidRDefault="0091764C" w:rsidP="00967D1C">
            <w:pPr>
              <w:keepNext/>
              <w:keepLines/>
              <w:spacing w:after="0"/>
              <w:rPr>
                <w:rFonts w:ascii="Arial" w:eastAsiaTheme="minorEastAsia" w:hAnsi="Arial"/>
                <w:bCs/>
                <w:sz w:val="18"/>
                <w:highlight w:val="lightGray"/>
              </w:rPr>
            </w:pPr>
          </w:p>
        </w:tc>
      </w:tr>
      <w:tr w:rsidR="0091764C" w:rsidRPr="0091764C" w14:paraId="544E0887" w14:textId="77777777" w:rsidTr="00967D1C">
        <w:trPr>
          <w:cantSplit/>
          <w:trHeight w:val="187"/>
        </w:trPr>
        <w:tc>
          <w:tcPr>
            <w:tcW w:w="2518" w:type="dxa"/>
            <w:tcBorders>
              <w:top w:val="nil"/>
              <w:left w:val="single" w:sz="4" w:space="0" w:color="auto"/>
              <w:bottom w:val="nil"/>
              <w:right w:val="single" w:sz="4" w:space="0" w:color="auto"/>
            </w:tcBorders>
            <w:shd w:val="clear" w:color="auto" w:fill="auto"/>
            <w:hideMark/>
          </w:tcPr>
          <w:p w14:paraId="3E84C3A7" w14:textId="77777777" w:rsidR="0091764C" w:rsidRPr="0091764C" w:rsidRDefault="0091764C" w:rsidP="00967D1C">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0652BA0F"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2EB88381"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2</w:t>
            </w:r>
          </w:p>
        </w:tc>
        <w:tc>
          <w:tcPr>
            <w:tcW w:w="1956" w:type="dxa"/>
            <w:tcBorders>
              <w:top w:val="single" w:sz="4" w:space="0" w:color="auto"/>
              <w:left w:val="single" w:sz="4" w:space="0" w:color="auto"/>
              <w:bottom w:val="single" w:sz="4" w:space="0" w:color="auto"/>
              <w:right w:val="single" w:sz="4" w:space="0" w:color="auto"/>
            </w:tcBorders>
            <w:hideMark/>
          </w:tcPr>
          <w:p w14:paraId="7799AC39"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SSB.1 FR1</w:t>
            </w:r>
          </w:p>
        </w:tc>
        <w:tc>
          <w:tcPr>
            <w:tcW w:w="2977" w:type="dxa"/>
            <w:tcBorders>
              <w:top w:val="single" w:sz="4" w:space="0" w:color="auto"/>
              <w:left w:val="single" w:sz="4" w:space="0" w:color="auto"/>
              <w:bottom w:val="single" w:sz="4" w:space="0" w:color="auto"/>
              <w:right w:val="single" w:sz="4" w:space="0" w:color="auto"/>
            </w:tcBorders>
          </w:tcPr>
          <w:p w14:paraId="5D710808" w14:textId="77777777" w:rsidR="0091764C" w:rsidRPr="0091764C" w:rsidRDefault="0091764C" w:rsidP="00967D1C">
            <w:pPr>
              <w:keepNext/>
              <w:keepLines/>
              <w:spacing w:after="0"/>
              <w:rPr>
                <w:rFonts w:ascii="Arial" w:eastAsiaTheme="minorEastAsia" w:hAnsi="Arial"/>
                <w:bCs/>
                <w:sz w:val="18"/>
                <w:highlight w:val="lightGray"/>
              </w:rPr>
            </w:pPr>
          </w:p>
        </w:tc>
      </w:tr>
      <w:tr w:rsidR="0091764C" w:rsidRPr="0091764C" w14:paraId="06EF278D" w14:textId="77777777" w:rsidTr="00967D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0A9F2EA" w14:textId="77777777" w:rsidR="0091764C" w:rsidRPr="0091764C" w:rsidRDefault="0091764C" w:rsidP="00967D1C">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22D8ECF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7707F0DC"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3</w:t>
            </w:r>
          </w:p>
        </w:tc>
        <w:tc>
          <w:tcPr>
            <w:tcW w:w="1956" w:type="dxa"/>
            <w:tcBorders>
              <w:top w:val="single" w:sz="4" w:space="0" w:color="auto"/>
              <w:left w:val="single" w:sz="4" w:space="0" w:color="auto"/>
              <w:bottom w:val="single" w:sz="4" w:space="0" w:color="auto"/>
              <w:right w:val="single" w:sz="4" w:space="0" w:color="auto"/>
            </w:tcBorders>
            <w:hideMark/>
          </w:tcPr>
          <w:p w14:paraId="06B0110D"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SSB.2 FR1</w:t>
            </w:r>
          </w:p>
        </w:tc>
        <w:tc>
          <w:tcPr>
            <w:tcW w:w="2977" w:type="dxa"/>
            <w:tcBorders>
              <w:top w:val="single" w:sz="4" w:space="0" w:color="auto"/>
              <w:left w:val="single" w:sz="4" w:space="0" w:color="auto"/>
              <w:bottom w:val="single" w:sz="4" w:space="0" w:color="auto"/>
              <w:right w:val="single" w:sz="4" w:space="0" w:color="auto"/>
            </w:tcBorders>
          </w:tcPr>
          <w:p w14:paraId="2B8ACD35" w14:textId="77777777" w:rsidR="0091764C" w:rsidRPr="0091764C" w:rsidRDefault="0091764C" w:rsidP="00967D1C">
            <w:pPr>
              <w:keepNext/>
              <w:keepLines/>
              <w:spacing w:after="0"/>
              <w:rPr>
                <w:rFonts w:ascii="Arial" w:eastAsiaTheme="minorEastAsia" w:hAnsi="Arial"/>
                <w:bCs/>
                <w:sz w:val="18"/>
                <w:highlight w:val="lightGray"/>
              </w:rPr>
            </w:pPr>
          </w:p>
        </w:tc>
      </w:tr>
      <w:tr w:rsidR="0091764C" w:rsidRPr="0091764C" w14:paraId="131A33D2" w14:textId="77777777" w:rsidTr="00967D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FCCEFAB"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4132361"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3D40F2D1"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1</w:t>
            </w:r>
          </w:p>
        </w:tc>
        <w:tc>
          <w:tcPr>
            <w:tcW w:w="1956" w:type="dxa"/>
            <w:tcBorders>
              <w:top w:val="single" w:sz="4" w:space="0" w:color="auto"/>
              <w:left w:val="single" w:sz="4" w:space="0" w:color="auto"/>
              <w:bottom w:val="single" w:sz="4" w:space="0" w:color="auto"/>
              <w:right w:val="single" w:sz="4" w:space="0" w:color="auto"/>
            </w:tcBorders>
            <w:hideMark/>
          </w:tcPr>
          <w:p w14:paraId="7FB006B3"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SMTC.2</w:t>
            </w:r>
          </w:p>
        </w:tc>
        <w:tc>
          <w:tcPr>
            <w:tcW w:w="2977" w:type="dxa"/>
            <w:tcBorders>
              <w:top w:val="single" w:sz="4" w:space="0" w:color="auto"/>
              <w:left w:val="single" w:sz="4" w:space="0" w:color="auto"/>
              <w:bottom w:val="single" w:sz="4" w:space="0" w:color="auto"/>
              <w:right w:val="single" w:sz="4" w:space="0" w:color="auto"/>
            </w:tcBorders>
          </w:tcPr>
          <w:p w14:paraId="1EFE0BDF" w14:textId="77777777" w:rsidR="0091764C" w:rsidRPr="0091764C" w:rsidRDefault="0091764C" w:rsidP="00967D1C">
            <w:pPr>
              <w:keepNext/>
              <w:keepLines/>
              <w:spacing w:after="0"/>
              <w:rPr>
                <w:rFonts w:ascii="Arial" w:eastAsiaTheme="minorEastAsia" w:hAnsi="Arial"/>
                <w:bCs/>
                <w:sz w:val="18"/>
                <w:highlight w:val="lightGray"/>
              </w:rPr>
            </w:pPr>
          </w:p>
        </w:tc>
      </w:tr>
      <w:tr w:rsidR="0091764C" w:rsidRPr="0091764C" w14:paraId="6700E192" w14:textId="77777777" w:rsidTr="00967D1C">
        <w:trPr>
          <w:cantSplit/>
          <w:trHeight w:val="187"/>
        </w:trPr>
        <w:tc>
          <w:tcPr>
            <w:tcW w:w="2518" w:type="dxa"/>
            <w:tcBorders>
              <w:top w:val="nil"/>
              <w:left w:val="single" w:sz="4" w:space="0" w:color="auto"/>
              <w:bottom w:val="nil"/>
              <w:right w:val="single" w:sz="4" w:space="0" w:color="auto"/>
            </w:tcBorders>
            <w:shd w:val="clear" w:color="auto" w:fill="auto"/>
            <w:hideMark/>
          </w:tcPr>
          <w:p w14:paraId="6F42AF8A" w14:textId="77777777" w:rsidR="0091764C" w:rsidRPr="0091764C" w:rsidRDefault="0091764C" w:rsidP="00967D1C">
            <w:pPr>
              <w:keepNext/>
              <w:keepLines/>
              <w:spacing w:after="0"/>
              <w:rPr>
                <w:rFonts w:ascii="Arial" w:eastAsiaTheme="minorEastAsia" w:hAnsi="Arial"/>
                <w:sz w:val="18"/>
                <w:highlight w:val="lightGray"/>
              </w:rPr>
            </w:pPr>
          </w:p>
        </w:tc>
        <w:tc>
          <w:tcPr>
            <w:tcW w:w="709" w:type="dxa"/>
            <w:tcBorders>
              <w:top w:val="nil"/>
              <w:left w:val="single" w:sz="4" w:space="0" w:color="auto"/>
              <w:bottom w:val="nil"/>
              <w:right w:val="single" w:sz="4" w:space="0" w:color="auto"/>
            </w:tcBorders>
            <w:shd w:val="clear" w:color="auto" w:fill="auto"/>
            <w:hideMark/>
          </w:tcPr>
          <w:p w14:paraId="6C55406F"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1D95D38B"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2</w:t>
            </w:r>
          </w:p>
        </w:tc>
        <w:tc>
          <w:tcPr>
            <w:tcW w:w="1956" w:type="dxa"/>
            <w:tcBorders>
              <w:top w:val="single" w:sz="4" w:space="0" w:color="auto"/>
              <w:left w:val="single" w:sz="4" w:space="0" w:color="auto"/>
              <w:bottom w:val="single" w:sz="4" w:space="0" w:color="auto"/>
              <w:right w:val="single" w:sz="4" w:space="0" w:color="auto"/>
            </w:tcBorders>
            <w:hideMark/>
          </w:tcPr>
          <w:p w14:paraId="17E140A8"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377A399C" w14:textId="77777777" w:rsidR="0091764C" w:rsidRPr="0091764C" w:rsidRDefault="0091764C" w:rsidP="00967D1C">
            <w:pPr>
              <w:keepNext/>
              <w:keepLines/>
              <w:spacing w:after="0"/>
              <w:rPr>
                <w:rFonts w:ascii="Arial" w:eastAsiaTheme="minorEastAsia" w:hAnsi="Arial"/>
                <w:bCs/>
                <w:sz w:val="18"/>
                <w:highlight w:val="lightGray"/>
              </w:rPr>
            </w:pPr>
          </w:p>
        </w:tc>
      </w:tr>
      <w:tr w:rsidR="0091764C" w:rsidRPr="0091764C" w14:paraId="63803F4F" w14:textId="77777777" w:rsidTr="00967D1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7DA9E51" w14:textId="77777777" w:rsidR="0091764C" w:rsidRPr="0091764C" w:rsidRDefault="0091764C" w:rsidP="00967D1C">
            <w:pPr>
              <w:keepNext/>
              <w:keepLines/>
              <w:spacing w:after="0"/>
              <w:rPr>
                <w:rFonts w:ascii="Arial" w:eastAsiaTheme="minorEastAsia" w:hAnsi="Arial"/>
                <w:sz w:val="18"/>
                <w:highlight w:val="lightGray"/>
              </w:rPr>
            </w:pPr>
          </w:p>
        </w:tc>
        <w:tc>
          <w:tcPr>
            <w:tcW w:w="709" w:type="dxa"/>
            <w:tcBorders>
              <w:top w:val="nil"/>
              <w:left w:val="single" w:sz="4" w:space="0" w:color="auto"/>
              <w:bottom w:val="single" w:sz="4" w:space="0" w:color="auto"/>
              <w:right w:val="single" w:sz="4" w:space="0" w:color="auto"/>
            </w:tcBorders>
            <w:shd w:val="clear" w:color="auto" w:fill="auto"/>
            <w:hideMark/>
          </w:tcPr>
          <w:p w14:paraId="08F86212"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3BD6FB72"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3</w:t>
            </w:r>
          </w:p>
        </w:tc>
        <w:tc>
          <w:tcPr>
            <w:tcW w:w="1956" w:type="dxa"/>
            <w:tcBorders>
              <w:top w:val="single" w:sz="4" w:space="0" w:color="auto"/>
              <w:left w:val="single" w:sz="4" w:space="0" w:color="auto"/>
              <w:bottom w:val="single" w:sz="4" w:space="0" w:color="auto"/>
              <w:right w:val="single" w:sz="4" w:space="0" w:color="auto"/>
            </w:tcBorders>
            <w:hideMark/>
          </w:tcPr>
          <w:p w14:paraId="41791304"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SMTC.1</w:t>
            </w:r>
          </w:p>
        </w:tc>
        <w:tc>
          <w:tcPr>
            <w:tcW w:w="2977" w:type="dxa"/>
            <w:tcBorders>
              <w:top w:val="single" w:sz="4" w:space="0" w:color="auto"/>
              <w:left w:val="single" w:sz="4" w:space="0" w:color="auto"/>
              <w:bottom w:val="single" w:sz="4" w:space="0" w:color="auto"/>
              <w:right w:val="single" w:sz="4" w:space="0" w:color="auto"/>
            </w:tcBorders>
          </w:tcPr>
          <w:p w14:paraId="5CDB48AF" w14:textId="77777777" w:rsidR="0091764C" w:rsidRPr="0091764C" w:rsidRDefault="0091764C" w:rsidP="00967D1C">
            <w:pPr>
              <w:keepNext/>
              <w:keepLines/>
              <w:spacing w:after="0"/>
              <w:rPr>
                <w:rFonts w:ascii="Arial" w:eastAsiaTheme="minorEastAsia" w:hAnsi="Arial"/>
                <w:bCs/>
                <w:sz w:val="18"/>
                <w:highlight w:val="lightGray"/>
              </w:rPr>
            </w:pPr>
          </w:p>
        </w:tc>
      </w:tr>
      <w:tr w:rsidR="0091764C" w:rsidRPr="0091764C" w14:paraId="69E7FDA0" w14:textId="77777777" w:rsidTr="00967D1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A099C74"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DC3F76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tcPr>
          <w:p w14:paraId="11F77F38"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hint="eastAsia"/>
                <w:bCs/>
                <w:sz w:val="18"/>
                <w:highlight w:val="lightGray"/>
              </w:rPr>
              <w:t>1</w:t>
            </w:r>
            <w:r w:rsidRPr="0091764C">
              <w:rPr>
                <w:rFonts w:ascii="Arial" w:eastAsiaTheme="minorEastAsia" w:hAnsi="Arial"/>
                <w:bCs/>
                <w:sz w:val="18"/>
                <w:highlight w:val="lightGray"/>
              </w:rPr>
              <w:t>, 2, 3</w:t>
            </w:r>
          </w:p>
        </w:tc>
        <w:tc>
          <w:tcPr>
            <w:tcW w:w="1956" w:type="dxa"/>
            <w:tcBorders>
              <w:top w:val="single" w:sz="4" w:space="0" w:color="auto"/>
              <w:left w:val="single" w:sz="4" w:space="0" w:color="auto"/>
              <w:bottom w:val="single" w:sz="4" w:space="0" w:color="auto"/>
              <w:right w:val="single" w:sz="4" w:space="0" w:color="auto"/>
            </w:tcBorders>
          </w:tcPr>
          <w:p w14:paraId="5ED8356C"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hint="eastAsia"/>
                <w:bCs/>
                <w:sz w:val="18"/>
                <w:highlight w:val="lightGray"/>
              </w:rPr>
              <w:t>G</w:t>
            </w:r>
            <w:r w:rsidRPr="0091764C">
              <w:rPr>
                <w:rFonts w:ascii="Arial" w:eastAsiaTheme="minorEastAsia" w:hAnsi="Arial"/>
                <w:bCs/>
                <w:sz w:val="18"/>
                <w:highlight w:val="lightGray"/>
              </w:rPr>
              <w:t xml:space="preserve">P#24 or GP#0 </w:t>
            </w:r>
            <w:r w:rsidRPr="0091764C">
              <w:rPr>
                <w:rFonts w:ascii="Arial" w:eastAsiaTheme="minorEastAsia" w:hAnsi="Arial"/>
                <w:bCs/>
                <w:sz w:val="18"/>
                <w:highlight w:val="lightGray"/>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27866546" w14:textId="77777777" w:rsidR="0091764C" w:rsidRPr="0091764C" w:rsidRDefault="0091764C" w:rsidP="00967D1C">
            <w:pPr>
              <w:keepNext/>
              <w:keepLines/>
              <w:spacing w:after="0"/>
              <w:rPr>
                <w:rFonts w:ascii="Arial" w:eastAsiaTheme="minorEastAsia" w:hAnsi="Arial"/>
                <w:bCs/>
                <w:sz w:val="18"/>
                <w:highlight w:val="lightGray"/>
              </w:rPr>
            </w:pPr>
          </w:p>
        </w:tc>
      </w:tr>
      <w:tr w:rsidR="0091764C" w:rsidRPr="0091764C" w14:paraId="0C8A510E"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F9E31B"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248A3F94"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66B5D027"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hideMark/>
          </w:tcPr>
          <w:p w14:paraId="67FF5BA1"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4A6B2C2B" w14:textId="77777777" w:rsidR="0091764C" w:rsidRPr="0091764C" w:rsidRDefault="0091764C" w:rsidP="00967D1C">
            <w:pPr>
              <w:keepNext/>
              <w:keepLines/>
              <w:spacing w:after="0"/>
              <w:rPr>
                <w:rFonts w:ascii="Arial" w:eastAsiaTheme="minorEastAsia" w:hAnsi="Arial" w:cs="Arial"/>
                <w:sz w:val="18"/>
                <w:highlight w:val="lightGray"/>
              </w:rPr>
            </w:pPr>
          </w:p>
        </w:tc>
      </w:tr>
      <w:tr w:rsidR="0091764C" w:rsidRPr="0091764C" w14:paraId="7211F689"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543AFD"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0767B888"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446" w:type="dxa"/>
            <w:tcBorders>
              <w:top w:val="single" w:sz="4" w:space="0" w:color="auto"/>
              <w:left w:val="single" w:sz="4" w:space="0" w:color="auto"/>
              <w:bottom w:val="single" w:sz="4" w:space="0" w:color="auto"/>
              <w:right w:val="single" w:sz="4" w:space="0" w:color="auto"/>
            </w:tcBorders>
            <w:hideMark/>
          </w:tcPr>
          <w:p w14:paraId="311EEADC"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tcPr>
          <w:p w14:paraId="0A24CF45"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hAnsi="Arial" w:cs="Arial"/>
                <w:sz w:val="18"/>
                <w:highlight w:val="lightGray"/>
              </w:rPr>
              <w:t>NA</w:t>
            </w:r>
          </w:p>
        </w:tc>
        <w:tc>
          <w:tcPr>
            <w:tcW w:w="2977" w:type="dxa"/>
            <w:tcBorders>
              <w:top w:val="single" w:sz="4" w:space="0" w:color="auto"/>
              <w:left w:val="single" w:sz="4" w:space="0" w:color="auto"/>
              <w:bottom w:val="single" w:sz="4" w:space="0" w:color="auto"/>
              <w:right w:val="single" w:sz="4" w:space="0" w:color="auto"/>
            </w:tcBorders>
            <w:hideMark/>
          </w:tcPr>
          <w:p w14:paraId="41303946"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OFF</w:t>
            </w:r>
          </w:p>
        </w:tc>
      </w:tr>
      <w:tr w:rsidR="0091764C" w:rsidRPr="0091764C" w14:paraId="67E59E30" w14:textId="77777777" w:rsidTr="00967D1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62BEA3E"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DC62BC2"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sym w:font="Symbol" w:char="F06D"/>
            </w:r>
            <w:r w:rsidRPr="0091764C">
              <w:rPr>
                <w:rFonts w:ascii="Arial" w:eastAsiaTheme="minorEastAsia"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14:paraId="46898625"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hideMark/>
          </w:tcPr>
          <w:p w14:paraId="24EC1D06"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3</w:t>
            </w:r>
          </w:p>
        </w:tc>
        <w:tc>
          <w:tcPr>
            <w:tcW w:w="2977" w:type="dxa"/>
            <w:tcBorders>
              <w:top w:val="single" w:sz="4" w:space="0" w:color="auto"/>
              <w:left w:val="single" w:sz="4" w:space="0" w:color="auto"/>
              <w:bottom w:val="single" w:sz="4" w:space="0" w:color="auto"/>
              <w:right w:val="single" w:sz="4" w:space="0" w:color="auto"/>
            </w:tcBorders>
            <w:hideMark/>
          </w:tcPr>
          <w:p w14:paraId="11223205"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Synchronous cells</w:t>
            </w:r>
          </w:p>
        </w:tc>
      </w:tr>
      <w:tr w:rsidR="0091764C" w:rsidRPr="0091764C" w14:paraId="138F1085" w14:textId="77777777" w:rsidTr="00967D1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EF2965D"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shd w:val="clear" w:color="auto" w:fill="auto"/>
          </w:tcPr>
          <w:p w14:paraId="6B7F6272"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sym w:font="Symbol" w:char="F06D"/>
            </w:r>
            <w:r w:rsidRPr="0091764C">
              <w:rPr>
                <w:rFonts w:ascii="Arial" w:eastAsiaTheme="minorEastAsia"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tcPr>
          <w:p w14:paraId="10F0A894"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tcPr>
          <w:p w14:paraId="7B7FDE4C"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hint="eastAsia"/>
                <w:sz w:val="18"/>
                <w:highlight w:val="lightGray"/>
              </w:rPr>
              <w:t>3</w:t>
            </w:r>
          </w:p>
        </w:tc>
        <w:tc>
          <w:tcPr>
            <w:tcW w:w="2977" w:type="dxa"/>
            <w:tcBorders>
              <w:top w:val="single" w:sz="4" w:space="0" w:color="auto"/>
              <w:left w:val="single" w:sz="4" w:space="0" w:color="auto"/>
              <w:bottom w:val="single" w:sz="4" w:space="0" w:color="auto"/>
              <w:right w:val="single" w:sz="4" w:space="0" w:color="auto"/>
            </w:tcBorders>
          </w:tcPr>
          <w:p w14:paraId="73801413" w14:textId="77777777" w:rsidR="0091764C" w:rsidRPr="0091764C" w:rsidRDefault="0091764C" w:rsidP="00967D1C">
            <w:pPr>
              <w:keepNext/>
              <w:keepLines/>
              <w:spacing w:after="0"/>
              <w:rPr>
                <w:rFonts w:ascii="Arial" w:eastAsiaTheme="minorEastAsia" w:hAnsi="Arial"/>
                <w:sz w:val="18"/>
                <w:highlight w:val="lightGray"/>
              </w:rPr>
            </w:pPr>
          </w:p>
        </w:tc>
      </w:tr>
      <w:tr w:rsidR="0091764C" w:rsidRPr="0091764C" w14:paraId="08DA9940" w14:textId="77777777" w:rsidTr="00967D1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2797C48"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39A1B850"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sym w:font="Symbol" w:char="F06D"/>
            </w:r>
            <w:r w:rsidRPr="0091764C">
              <w:rPr>
                <w:rFonts w:ascii="Arial" w:eastAsiaTheme="minorEastAsia" w:hAnsi="Arial"/>
                <w:sz w:val="18"/>
                <w:highlight w:val="lightGray"/>
              </w:rPr>
              <w:t>s</w:t>
            </w:r>
          </w:p>
        </w:tc>
        <w:tc>
          <w:tcPr>
            <w:tcW w:w="1446" w:type="dxa"/>
            <w:tcBorders>
              <w:top w:val="single" w:sz="4" w:space="0" w:color="auto"/>
              <w:left w:val="single" w:sz="4" w:space="0" w:color="auto"/>
              <w:bottom w:val="single" w:sz="4" w:space="0" w:color="auto"/>
              <w:right w:val="single" w:sz="4" w:space="0" w:color="auto"/>
            </w:tcBorders>
          </w:tcPr>
          <w:p w14:paraId="0C28AD1B"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tcPr>
          <w:p w14:paraId="0F85A8B2"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hint="eastAsia"/>
                <w:sz w:val="18"/>
                <w:highlight w:val="lightGray"/>
              </w:rPr>
              <w:t>5</w:t>
            </w:r>
          </w:p>
        </w:tc>
        <w:tc>
          <w:tcPr>
            <w:tcW w:w="2977" w:type="dxa"/>
            <w:tcBorders>
              <w:top w:val="single" w:sz="4" w:space="0" w:color="auto"/>
              <w:left w:val="single" w:sz="4" w:space="0" w:color="auto"/>
              <w:bottom w:val="single" w:sz="4" w:space="0" w:color="auto"/>
              <w:right w:val="single" w:sz="4" w:space="0" w:color="auto"/>
            </w:tcBorders>
          </w:tcPr>
          <w:p w14:paraId="15A57DDF" w14:textId="77777777" w:rsidR="0091764C" w:rsidRPr="0091764C" w:rsidRDefault="0091764C" w:rsidP="00967D1C">
            <w:pPr>
              <w:keepNext/>
              <w:keepLines/>
              <w:spacing w:after="0"/>
              <w:rPr>
                <w:rFonts w:ascii="Arial" w:eastAsiaTheme="minorEastAsia" w:hAnsi="Arial"/>
                <w:sz w:val="18"/>
                <w:highlight w:val="lightGray"/>
              </w:rPr>
            </w:pPr>
          </w:p>
        </w:tc>
      </w:tr>
      <w:tr w:rsidR="0091764C" w:rsidRPr="0091764C" w14:paraId="0966B810"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35D96F"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14:paraId="3DE33F1B"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14:paraId="51F8C919"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hideMark/>
          </w:tcPr>
          <w:p w14:paraId="50479933"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2</w:t>
            </w:r>
          </w:p>
        </w:tc>
        <w:tc>
          <w:tcPr>
            <w:tcW w:w="2977" w:type="dxa"/>
            <w:tcBorders>
              <w:top w:val="single" w:sz="4" w:space="0" w:color="auto"/>
              <w:left w:val="single" w:sz="4" w:space="0" w:color="auto"/>
              <w:bottom w:val="single" w:sz="4" w:space="0" w:color="auto"/>
              <w:right w:val="single" w:sz="4" w:space="0" w:color="auto"/>
            </w:tcBorders>
          </w:tcPr>
          <w:p w14:paraId="65CD208D" w14:textId="77777777" w:rsidR="0091764C" w:rsidRPr="0091764C" w:rsidRDefault="0091764C" w:rsidP="00967D1C">
            <w:pPr>
              <w:keepNext/>
              <w:keepLines/>
              <w:spacing w:after="0"/>
              <w:rPr>
                <w:rFonts w:ascii="Arial" w:eastAsiaTheme="minorEastAsia" w:hAnsi="Arial" w:cs="Arial"/>
                <w:sz w:val="18"/>
                <w:highlight w:val="lightGray"/>
              </w:rPr>
            </w:pPr>
          </w:p>
        </w:tc>
      </w:tr>
      <w:tr w:rsidR="0091764C" w:rsidRPr="0091764C" w14:paraId="5483A895" w14:textId="77777777" w:rsidTr="00967D1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AFF46F"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14:paraId="2D413020"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s</w:t>
            </w:r>
          </w:p>
        </w:tc>
        <w:tc>
          <w:tcPr>
            <w:tcW w:w="1446" w:type="dxa"/>
            <w:tcBorders>
              <w:top w:val="single" w:sz="4" w:space="0" w:color="auto"/>
              <w:left w:val="single" w:sz="4" w:space="0" w:color="auto"/>
              <w:bottom w:val="single" w:sz="4" w:space="0" w:color="auto"/>
              <w:right w:val="single" w:sz="4" w:space="0" w:color="auto"/>
            </w:tcBorders>
            <w:hideMark/>
          </w:tcPr>
          <w:p w14:paraId="38E00162"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1, 2, 3</w:t>
            </w:r>
          </w:p>
        </w:tc>
        <w:tc>
          <w:tcPr>
            <w:tcW w:w="1956" w:type="dxa"/>
            <w:tcBorders>
              <w:top w:val="single" w:sz="4" w:space="0" w:color="auto"/>
              <w:left w:val="single" w:sz="4" w:space="0" w:color="auto"/>
              <w:bottom w:val="single" w:sz="4" w:space="0" w:color="auto"/>
              <w:right w:val="single" w:sz="4" w:space="0" w:color="auto"/>
            </w:tcBorders>
            <w:hideMark/>
          </w:tcPr>
          <w:p w14:paraId="04A1EA91" w14:textId="77777777" w:rsidR="0091764C" w:rsidRPr="0091764C" w:rsidRDefault="0091764C" w:rsidP="00967D1C">
            <w:pPr>
              <w:keepNext/>
              <w:keepLines/>
              <w:spacing w:after="0"/>
              <w:rPr>
                <w:rFonts w:ascii="Arial" w:eastAsiaTheme="minorEastAsia" w:hAnsi="Arial" w:cs="Arial"/>
                <w:sz w:val="18"/>
                <w:highlight w:val="lightGray"/>
              </w:rPr>
            </w:pPr>
            <w:r w:rsidRPr="0091764C">
              <w:rPr>
                <w:rFonts w:ascii="Arial" w:eastAsiaTheme="minorEastAsia" w:hAnsi="Arial"/>
                <w:sz w:val="18"/>
                <w:highlight w:val="lightGray"/>
              </w:rPr>
              <w:t>10</w:t>
            </w:r>
          </w:p>
        </w:tc>
        <w:tc>
          <w:tcPr>
            <w:tcW w:w="2977" w:type="dxa"/>
            <w:tcBorders>
              <w:top w:val="single" w:sz="4" w:space="0" w:color="auto"/>
              <w:left w:val="single" w:sz="4" w:space="0" w:color="auto"/>
              <w:bottom w:val="single" w:sz="4" w:space="0" w:color="auto"/>
              <w:right w:val="single" w:sz="4" w:space="0" w:color="auto"/>
            </w:tcBorders>
          </w:tcPr>
          <w:p w14:paraId="52B0679C" w14:textId="77777777" w:rsidR="0091764C" w:rsidRPr="0091764C" w:rsidRDefault="0091764C" w:rsidP="00967D1C">
            <w:pPr>
              <w:keepNext/>
              <w:keepLines/>
              <w:spacing w:after="0"/>
              <w:rPr>
                <w:rFonts w:ascii="Arial" w:eastAsiaTheme="minorEastAsia" w:hAnsi="Arial" w:cs="Arial"/>
                <w:sz w:val="18"/>
                <w:highlight w:val="lightGray"/>
              </w:rPr>
            </w:pPr>
          </w:p>
        </w:tc>
      </w:tr>
      <w:tr w:rsidR="0091764C" w:rsidRPr="0091764C" w14:paraId="17672D40" w14:textId="77777777" w:rsidTr="00967D1C">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9E73EF5" w14:textId="77777777" w:rsidR="0091764C" w:rsidRPr="0091764C" w:rsidRDefault="0091764C" w:rsidP="00967D1C">
            <w:pPr>
              <w:pStyle w:val="TAN"/>
              <w:rPr>
                <w:rFonts w:eastAsiaTheme="minorEastAsia"/>
                <w:highlight w:val="lightGray"/>
              </w:rPr>
            </w:pPr>
            <w:r w:rsidRPr="0091764C">
              <w:rPr>
                <w:rFonts w:eastAsiaTheme="minorEastAsia"/>
                <w:highlight w:val="lightGray"/>
              </w:rPr>
              <w:t>NOTE 1:</w:t>
            </w:r>
            <w:r w:rsidRPr="0091764C">
              <w:rPr>
                <w:rFonts w:eastAsiaTheme="minorEastAsia"/>
                <w:highlight w:val="lightGray"/>
              </w:rPr>
              <w:tab/>
              <w:t>GP#24 is configured if UE supports MG#24, otherwise GP#0 is configured.</w:t>
            </w:r>
          </w:p>
        </w:tc>
      </w:tr>
    </w:tbl>
    <w:p w14:paraId="6C3FA778" w14:textId="77777777" w:rsidR="0091764C" w:rsidRPr="0091764C" w:rsidRDefault="0091764C" w:rsidP="0091764C">
      <w:pPr>
        <w:rPr>
          <w:rFonts w:eastAsiaTheme="minorEastAsia"/>
          <w:highlight w:val="lightGray"/>
        </w:rPr>
      </w:pPr>
    </w:p>
    <w:p w14:paraId="6108A1C6" w14:textId="77777777" w:rsidR="0091764C" w:rsidRPr="0091764C" w:rsidRDefault="0091764C" w:rsidP="0091764C">
      <w:pPr>
        <w:keepNext/>
        <w:keepLines/>
        <w:spacing w:before="60"/>
        <w:jc w:val="center"/>
        <w:rPr>
          <w:rFonts w:ascii="Arial" w:eastAsiaTheme="minorEastAsia" w:hAnsi="Arial"/>
          <w:b/>
          <w:highlight w:val="lightGray"/>
        </w:rPr>
      </w:pPr>
      <w:r w:rsidRPr="0091764C">
        <w:rPr>
          <w:rFonts w:ascii="Arial" w:eastAsiaTheme="minorEastAsia" w:hAnsi="Arial"/>
          <w:b/>
          <w:highlight w:val="lightGray"/>
        </w:rPr>
        <w:lastRenderedPageBreak/>
        <w:t xml:space="preserve">Table A.6.6.13.2.1-3: Cell specific test parameters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3"/>
        <w:gridCol w:w="921"/>
      </w:tblGrid>
      <w:tr w:rsidR="0091764C" w:rsidRPr="0091764C" w14:paraId="1D0531B6" w14:textId="77777777" w:rsidTr="00967D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331A73" w14:textId="77777777" w:rsidR="0091764C" w:rsidRPr="0091764C" w:rsidRDefault="0091764C" w:rsidP="00967D1C">
            <w:pPr>
              <w:keepNext/>
              <w:keepLines/>
              <w:spacing w:after="0"/>
              <w:jc w:val="center"/>
              <w:rPr>
                <w:rFonts w:ascii="Arial" w:eastAsiaTheme="minorEastAsia" w:hAnsi="Arial" w:cs="Arial"/>
                <w:b/>
                <w:sz w:val="18"/>
                <w:highlight w:val="lightGray"/>
              </w:rPr>
            </w:pPr>
            <w:r w:rsidRPr="0091764C">
              <w:rPr>
                <w:rFonts w:ascii="Arial" w:eastAsiaTheme="minorEastAsia" w:hAnsi="Arial"/>
                <w:b/>
                <w:sz w:val="18"/>
                <w:highlight w:val="lightGray"/>
              </w:rPr>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A8A685E" w14:textId="77777777" w:rsidR="0091764C" w:rsidRPr="0091764C" w:rsidRDefault="0091764C" w:rsidP="00967D1C">
            <w:pPr>
              <w:keepNext/>
              <w:keepLines/>
              <w:spacing w:after="0"/>
              <w:jc w:val="center"/>
              <w:rPr>
                <w:rFonts w:ascii="Arial" w:eastAsiaTheme="minorEastAsia" w:hAnsi="Arial"/>
                <w:b/>
                <w:sz w:val="18"/>
                <w:highlight w:val="lightGray"/>
              </w:rPr>
            </w:pPr>
            <w:r w:rsidRPr="0091764C">
              <w:rPr>
                <w:rFonts w:ascii="Arial" w:eastAsiaTheme="minorEastAsia" w:hAnsi="Arial"/>
                <w:b/>
                <w:sz w:val="18"/>
                <w:highlight w:val="lightGray"/>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2AD2E000" w14:textId="77777777" w:rsidR="0091764C" w:rsidRPr="0091764C" w:rsidRDefault="0091764C" w:rsidP="00967D1C">
            <w:pPr>
              <w:keepNext/>
              <w:keepLines/>
              <w:spacing w:after="0"/>
              <w:jc w:val="center"/>
              <w:rPr>
                <w:rFonts w:ascii="Arial" w:eastAsiaTheme="minorEastAsia" w:hAnsi="Arial"/>
                <w:b/>
                <w:sz w:val="18"/>
                <w:highlight w:val="lightGray"/>
              </w:rPr>
            </w:pPr>
            <w:r w:rsidRPr="0091764C">
              <w:rPr>
                <w:rFonts w:ascii="Arial" w:eastAsiaTheme="minorEastAsia" w:hAnsi="Arial"/>
                <w:b/>
                <w:sz w:val="18"/>
                <w:highlight w:val="lightGray"/>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76E83198" w14:textId="77777777" w:rsidR="0091764C" w:rsidRPr="0091764C" w:rsidRDefault="0091764C" w:rsidP="00967D1C">
            <w:pPr>
              <w:keepNext/>
              <w:keepLines/>
              <w:spacing w:after="0"/>
              <w:jc w:val="center"/>
              <w:rPr>
                <w:rFonts w:ascii="Arial" w:eastAsiaTheme="minorEastAsia" w:hAnsi="Arial" w:cs="Arial"/>
                <w:b/>
                <w:sz w:val="18"/>
                <w:highlight w:val="lightGray"/>
              </w:rPr>
            </w:pPr>
            <w:r w:rsidRPr="0091764C">
              <w:rPr>
                <w:rFonts w:ascii="Arial" w:eastAsiaTheme="minorEastAsia" w:hAnsi="Arial"/>
                <w:b/>
                <w:sz w:val="18"/>
                <w:highlight w:val="lightGray"/>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44C38D01" w14:textId="77777777" w:rsidR="0091764C" w:rsidRPr="0091764C" w:rsidRDefault="0091764C" w:rsidP="00967D1C">
            <w:pPr>
              <w:keepNext/>
              <w:keepLines/>
              <w:spacing w:after="0"/>
              <w:jc w:val="center"/>
              <w:rPr>
                <w:rFonts w:ascii="Arial" w:eastAsiaTheme="minorEastAsia" w:hAnsi="Arial"/>
                <w:b/>
                <w:sz w:val="18"/>
                <w:highlight w:val="lightGray"/>
              </w:rPr>
            </w:pPr>
            <w:r w:rsidRPr="0091764C">
              <w:rPr>
                <w:rFonts w:ascii="Arial" w:eastAsiaTheme="minorEastAsia" w:hAnsi="Arial"/>
                <w:b/>
                <w:sz w:val="18"/>
                <w:highlight w:val="lightGray"/>
              </w:rPr>
              <w:t>Cell 2</w:t>
            </w:r>
          </w:p>
        </w:tc>
      </w:tr>
      <w:tr w:rsidR="0091764C" w:rsidRPr="0091764C" w14:paraId="780E8723" w14:textId="77777777" w:rsidTr="00967D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B50DE7E" w14:textId="77777777" w:rsidR="0091764C" w:rsidRPr="0091764C" w:rsidRDefault="0091764C" w:rsidP="00967D1C">
            <w:pPr>
              <w:keepNext/>
              <w:keepLines/>
              <w:spacing w:after="0"/>
              <w:jc w:val="center"/>
              <w:rPr>
                <w:rFonts w:ascii="Arial" w:eastAsiaTheme="minorEastAsia" w:hAnsi="Arial" w:cs="Arial"/>
                <w:b/>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8747DA3" w14:textId="77777777" w:rsidR="0091764C" w:rsidRPr="0091764C" w:rsidRDefault="0091764C" w:rsidP="00967D1C">
            <w:pPr>
              <w:keepNext/>
              <w:keepLines/>
              <w:spacing w:after="0"/>
              <w:jc w:val="center"/>
              <w:rPr>
                <w:rFonts w:ascii="Arial" w:eastAsiaTheme="minorEastAsia" w:hAnsi="Arial"/>
                <w:b/>
                <w:sz w:val="18"/>
                <w:highlight w:val="lightGray"/>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804A56A" w14:textId="77777777" w:rsidR="0091764C" w:rsidRPr="0091764C" w:rsidRDefault="0091764C" w:rsidP="00967D1C">
            <w:pPr>
              <w:keepNext/>
              <w:keepLines/>
              <w:spacing w:after="0"/>
              <w:jc w:val="center"/>
              <w:rPr>
                <w:rFonts w:ascii="Arial" w:eastAsiaTheme="minorEastAsia"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54AAD1E" w14:textId="77777777" w:rsidR="0091764C" w:rsidRPr="0091764C" w:rsidRDefault="0091764C" w:rsidP="00967D1C">
            <w:pPr>
              <w:keepNext/>
              <w:keepLines/>
              <w:spacing w:after="0"/>
              <w:jc w:val="center"/>
              <w:rPr>
                <w:rFonts w:ascii="Arial" w:eastAsiaTheme="minorEastAsia" w:hAnsi="Arial"/>
                <w:b/>
                <w:sz w:val="18"/>
                <w:highlight w:val="lightGray"/>
              </w:rPr>
            </w:pPr>
            <w:r w:rsidRPr="0091764C">
              <w:rPr>
                <w:rFonts w:ascii="Arial" w:eastAsiaTheme="minorEastAsia" w:hAnsi="Arial"/>
                <w:b/>
                <w:sz w:val="18"/>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4CE06164" w14:textId="77777777" w:rsidR="0091764C" w:rsidRPr="0091764C" w:rsidRDefault="0091764C" w:rsidP="00967D1C">
            <w:pPr>
              <w:keepNext/>
              <w:keepLines/>
              <w:spacing w:after="0"/>
              <w:jc w:val="center"/>
              <w:rPr>
                <w:rFonts w:ascii="Arial" w:eastAsiaTheme="minorEastAsia" w:hAnsi="Arial"/>
                <w:b/>
                <w:sz w:val="18"/>
                <w:highlight w:val="lightGray"/>
              </w:rPr>
            </w:pPr>
            <w:r w:rsidRPr="0091764C">
              <w:rPr>
                <w:rFonts w:ascii="Arial" w:eastAsiaTheme="minorEastAsia" w:hAnsi="Arial"/>
                <w:b/>
                <w:sz w:val="18"/>
                <w:highlight w:val="lightGray"/>
              </w:rPr>
              <w:t>T2</w:t>
            </w:r>
          </w:p>
        </w:tc>
        <w:tc>
          <w:tcPr>
            <w:tcW w:w="893" w:type="dxa"/>
            <w:tcBorders>
              <w:top w:val="single" w:sz="4" w:space="0" w:color="auto"/>
              <w:left w:val="single" w:sz="4" w:space="0" w:color="auto"/>
              <w:bottom w:val="single" w:sz="4" w:space="0" w:color="auto"/>
              <w:right w:val="single" w:sz="4" w:space="0" w:color="auto"/>
            </w:tcBorders>
            <w:hideMark/>
          </w:tcPr>
          <w:p w14:paraId="57051F28" w14:textId="77777777" w:rsidR="0091764C" w:rsidRPr="0091764C" w:rsidRDefault="0091764C" w:rsidP="00967D1C">
            <w:pPr>
              <w:keepNext/>
              <w:keepLines/>
              <w:spacing w:after="0"/>
              <w:jc w:val="center"/>
              <w:rPr>
                <w:rFonts w:ascii="Arial" w:eastAsiaTheme="minorEastAsia" w:hAnsi="Arial"/>
                <w:b/>
                <w:sz w:val="18"/>
                <w:highlight w:val="lightGray"/>
              </w:rPr>
            </w:pPr>
            <w:r w:rsidRPr="0091764C">
              <w:rPr>
                <w:rFonts w:ascii="Arial" w:eastAsiaTheme="minorEastAsia"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14:paraId="7A891599" w14:textId="77777777" w:rsidR="0091764C" w:rsidRPr="0091764C" w:rsidRDefault="0091764C" w:rsidP="00967D1C">
            <w:pPr>
              <w:keepNext/>
              <w:keepLines/>
              <w:spacing w:after="0"/>
              <w:jc w:val="center"/>
              <w:rPr>
                <w:rFonts w:ascii="Arial" w:eastAsiaTheme="minorEastAsia" w:hAnsi="Arial"/>
                <w:b/>
                <w:sz w:val="18"/>
                <w:highlight w:val="lightGray"/>
              </w:rPr>
            </w:pPr>
            <w:r w:rsidRPr="0091764C">
              <w:rPr>
                <w:rFonts w:ascii="Arial" w:eastAsiaTheme="minorEastAsia" w:hAnsi="Arial"/>
                <w:b/>
                <w:sz w:val="18"/>
                <w:highlight w:val="lightGray"/>
              </w:rPr>
              <w:t>T2</w:t>
            </w:r>
          </w:p>
        </w:tc>
      </w:tr>
      <w:tr w:rsidR="0091764C" w:rsidRPr="0091764C" w14:paraId="5871D465" w14:textId="77777777" w:rsidTr="00967D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06353F5"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D98BCC9"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78F629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2C6AA4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sz w:val="18"/>
                <w:highlight w:val="lightGray"/>
                <w:lang w:eastAsia="ja-JP"/>
              </w:rPr>
              <w:t>N/A</w:t>
            </w:r>
          </w:p>
        </w:tc>
        <w:tc>
          <w:tcPr>
            <w:tcW w:w="1814" w:type="dxa"/>
            <w:gridSpan w:val="2"/>
            <w:tcBorders>
              <w:top w:val="single" w:sz="4" w:space="0" w:color="auto"/>
              <w:left w:val="single" w:sz="4" w:space="0" w:color="auto"/>
              <w:bottom w:val="single" w:sz="4" w:space="0" w:color="auto"/>
              <w:right w:val="single" w:sz="4" w:space="0" w:color="auto"/>
            </w:tcBorders>
            <w:hideMark/>
          </w:tcPr>
          <w:p w14:paraId="7A7E4033"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sz w:val="18"/>
                <w:highlight w:val="lightGray"/>
                <w:lang w:eastAsia="ja-JP"/>
              </w:rPr>
              <w:t>N/A</w:t>
            </w:r>
          </w:p>
        </w:tc>
      </w:tr>
      <w:tr w:rsidR="0091764C" w:rsidRPr="0091764C" w14:paraId="2AB1AF7C" w14:textId="77777777" w:rsidTr="00967D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1EE07E0"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43B0E667"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483E8F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038C3222"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sz w:val="18"/>
                <w:highlight w:val="lightGray"/>
                <w:lang w:eastAsia="ja-JP"/>
              </w:rPr>
              <w:t>TDDConf.1.1</w:t>
            </w:r>
          </w:p>
        </w:tc>
        <w:tc>
          <w:tcPr>
            <w:tcW w:w="1814" w:type="dxa"/>
            <w:gridSpan w:val="2"/>
            <w:tcBorders>
              <w:top w:val="single" w:sz="4" w:space="0" w:color="auto"/>
              <w:left w:val="single" w:sz="4" w:space="0" w:color="auto"/>
              <w:bottom w:val="single" w:sz="4" w:space="0" w:color="auto"/>
              <w:right w:val="single" w:sz="4" w:space="0" w:color="auto"/>
            </w:tcBorders>
            <w:hideMark/>
          </w:tcPr>
          <w:p w14:paraId="346BE80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sz w:val="18"/>
                <w:highlight w:val="lightGray"/>
                <w:lang w:eastAsia="ja-JP"/>
              </w:rPr>
              <w:t>TDDConf.1.1</w:t>
            </w:r>
          </w:p>
        </w:tc>
      </w:tr>
      <w:tr w:rsidR="0091764C" w:rsidRPr="0091764C" w14:paraId="626379F2" w14:textId="77777777" w:rsidTr="00967D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DA5F871"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6339036E"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D4580E2"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0E6E237D"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sz w:val="18"/>
                <w:highlight w:val="lightGray"/>
                <w:lang w:eastAsia="ja-JP"/>
              </w:rPr>
              <w:t>TDDConf.2.1</w:t>
            </w:r>
          </w:p>
        </w:tc>
        <w:tc>
          <w:tcPr>
            <w:tcW w:w="1814" w:type="dxa"/>
            <w:gridSpan w:val="2"/>
            <w:tcBorders>
              <w:top w:val="single" w:sz="4" w:space="0" w:color="auto"/>
              <w:left w:val="single" w:sz="4" w:space="0" w:color="auto"/>
              <w:bottom w:val="single" w:sz="4" w:space="0" w:color="auto"/>
              <w:right w:val="single" w:sz="4" w:space="0" w:color="auto"/>
            </w:tcBorders>
            <w:hideMark/>
          </w:tcPr>
          <w:p w14:paraId="32542D88"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sz w:val="18"/>
                <w:highlight w:val="lightGray"/>
                <w:lang w:eastAsia="ja-JP"/>
              </w:rPr>
              <w:t>TDDConf.2.1</w:t>
            </w:r>
          </w:p>
        </w:tc>
      </w:tr>
      <w:tr w:rsidR="0091764C" w:rsidRPr="0091764C" w14:paraId="27473C43"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D4A13F4"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DEC45B7"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C3B61A9"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D1E649C"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SR.1.1 FDD</w:t>
            </w:r>
          </w:p>
        </w:tc>
        <w:tc>
          <w:tcPr>
            <w:tcW w:w="1814" w:type="dxa"/>
            <w:gridSpan w:val="2"/>
            <w:tcBorders>
              <w:top w:val="single" w:sz="4" w:space="0" w:color="auto"/>
              <w:left w:val="single" w:sz="4" w:space="0" w:color="auto"/>
              <w:bottom w:val="nil"/>
              <w:right w:val="single" w:sz="4" w:space="0" w:color="auto"/>
            </w:tcBorders>
            <w:shd w:val="clear" w:color="auto" w:fill="auto"/>
            <w:hideMark/>
          </w:tcPr>
          <w:p w14:paraId="1206BB2C"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N/A</w:t>
            </w:r>
          </w:p>
        </w:tc>
      </w:tr>
      <w:tr w:rsidR="0091764C" w:rsidRPr="0091764C" w14:paraId="55D3F1AE" w14:textId="77777777" w:rsidTr="00967D1C">
        <w:trPr>
          <w:cantSplit/>
          <w:trHeight w:val="187"/>
          <w:jc w:val="center"/>
        </w:trPr>
        <w:tc>
          <w:tcPr>
            <w:tcW w:w="1668" w:type="dxa"/>
            <w:vMerge/>
            <w:tcBorders>
              <w:left w:val="single" w:sz="4" w:space="0" w:color="auto"/>
              <w:right w:val="single" w:sz="4" w:space="0" w:color="auto"/>
            </w:tcBorders>
            <w:shd w:val="clear" w:color="auto" w:fill="auto"/>
            <w:hideMark/>
          </w:tcPr>
          <w:p w14:paraId="72DF8F6F"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058E7EE7"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6A714D9"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12D793C3"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SR.1.1 TDD</w:t>
            </w:r>
          </w:p>
        </w:tc>
        <w:tc>
          <w:tcPr>
            <w:tcW w:w="1814" w:type="dxa"/>
            <w:gridSpan w:val="2"/>
            <w:tcBorders>
              <w:top w:val="nil"/>
              <w:left w:val="single" w:sz="4" w:space="0" w:color="auto"/>
              <w:bottom w:val="nil"/>
              <w:right w:val="single" w:sz="4" w:space="0" w:color="auto"/>
            </w:tcBorders>
            <w:shd w:val="clear" w:color="auto" w:fill="auto"/>
            <w:hideMark/>
          </w:tcPr>
          <w:p w14:paraId="734C6BE4"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3B4B16A4"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EEB70C2"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6951A66E"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C6AAFA3"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23E0ECB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SR.2.1 TDD</w:t>
            </w:r>
          </w:p>
        </w:tc>
        <w:tc>
          <w:tcPr>
            <w:tcW w:w="1814" w:type="dxa"/>
            <w:gridSpan w:val="2"/>
            <w:tcBorders>
              <w:top w:val="nil"/>
              <w:left w:val="single" w:sz="4" w:space="0" w:color="auto"/>
              <w:bottom w:val="single" w:sz="4" w:space="0" w:color="auto"/>
              <w:right w:val="single" w:sz="4" w:space="0" w:color="auto"/>
            </w:tcBorders>
            <w:shd w:val="clear" w:color="auto" w:fill="auto"/>
            <w:hideMark/>
          </w:tcPr>
          <w:p w14:paraId="06E5DC8F"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57EFA4C7"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AB0705D"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DD37101"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3A32FA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6689A2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CR.1.1 FDD</w:t>
            </w:r>
          </w:p>
        </w:tc>
        <w:tc>
          <w:tcPr>
            <w:tcW w:w="1814" w:type="dxa"/>
            <w:gridSpan w:val="2"/>
            <w:vMerge w:val="restart"/>
            <w:tcBorders>
              <w:top w:val="single" w:sz="4" w:space="0" w:color="auto"/>
              <w:left w:val="single" w:sz="4" w:space="0" w:color="auto"/>
              <w:right w:val="single" w:sz="4" w:space="0" w:color="auto"/>
            </w:tcBorders>
          </w:tcPr>
          <w:p w14:paraId="75EE7446"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N/A</w:t>
            </w:r>
          </w:p>
        </w:tc>
      </w:tr>
      <w:tr w:rsidR="0091764C" w:rsidRPr="0091764C" w14:paraId="00853A77" w14:textId="77777777" w:rsidTr="00967D1C">
        <w:trPr>
          <w:cantSplit/>
          <w:trHeight w:val="187"/>
          <w:jc w:val="center"/>
        </w:trPr>
        <w:tc>
          <w:tcPr>
            <w:tcW w:w="1668" w:type="dxa"/>
            <w:vMerge/>
            <w:tcBorders>
              <w:left w:val="single" w:sz="4" w:space="0" w:color="auto"/>
              <w:right w:val="single" w:sz="4" w:space="0" w:color="auto"/>
            </w:tcBorders>
            <w:shd w:val="clear" w:color="auto" w:fill="auto"/>
            <w:hideMark/>
          </w:tcPr>
          <w:p w14:paraId="1F91502B"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24BD4E5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D73862D"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23EF17A9"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CR.1.1 TDD</w:t>
            </w:r>
          </w:p>
        </w:tc>
        <w:tc>
          <w:tcPr>
            <w:tcW w:w="1814" w:type="dxa"/>
            <w:gridSpan w:val="2"/>
            <w:vMerge/>
            <w:tcBorders>
              <w:left w:val="single" w:sz="4" w:space="0" w:color="auto"/>
              <w:right w:val="single" w:sz="4" w:space="0" w:color="auto"/>
            </w:tcBorders>
          </w:tcPr>
          <w:p w14:paraId="266B616C"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42570F53"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2208C9F"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05BF7BBE"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DFAEE0C"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3E8AFF2A"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CR.2.1 TDD</w:t>
            </w:r>
          </w:p>
        </w:tc>
        <w:tc>
          <w:tcPr>
            <w:tcW w:w="1814" w:type="dxa"/>
            <w:gridSpan w:val="2"/>
            <w:vMerge/>
            <w:tcBorders>
              <w:left w:val="single" w:sz="4" w:space="0" w:color="auto"/>
              <w:bottom w:val="single" w:sz="4" w:space="0" w:color="auto"/>
              <w:right w:val="single" w:sz="4" w:space="0" w:color="auto"/>
            </w:tcBorders>
          </w:tcPr>
          <w:p w14:paraId="756BC44F"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0BC697BC"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0F3AA1D"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sz w:val="18"/>
                <w:highlight w:val="lightGray"/>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ED1CE89"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1ED39DC"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4D1697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CCR.1.1 FDD</w:t>
            </w:r>
          </w:p>
        </w:tc>
        <w:tc>
          <w:tcPr>
            <w:tcW w:w="1814" w:type="dxa"/>
            <w:gridSpan w:val="2"/>
            <w:vMerge w:val="restart"/>
            <w:tcBorders>
              <w:top w:val="single" w:sz="4" w:space="0" w:color="auto"/>
              <w:left w:val="single" w:sz="4" w:space="0" w:color="auto"/>
              <w:right w:val="single" w:sz="4" w:space="0" w:color="auto"/>
            </w:tcBorders>
          </w:tcPr>
          <w:p w14:paraId="00C7CB15"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N/A</w:t>
            </w:r>
          </w:p>
        </w:tc>
      </w:tr>
      <w:tr w:rsidR="0091764C" w:rsidRPr="0091764C" w14:paraId="08380D27" w14:textId="77777777" w:rsidTr="00967D1C">
        <w:trPr>
          <w:cantSplit/>
          <w:trHeight w:val="187"/>
          <w:jc w:val="center"/>
        </w:trPr>
        <w:tc>
          <w:tcPr>
            <w:tcW w:w="1668" w:type="dxa"/>
            <w:vMerge/>
            <w:tcBorders>
              <w:left w:val="single" w:sz="4" w:space="0" w:color="auto"/>
              <w:right w:val="single" w:sz="4" w:space="0" w:color="auto"/>
            </w:tcBorders>
            <w:shd w:val="clear" w:color="auto" w:fill="auto"/>
            <w:hideMark/>
          </w:tcPr>
          <w:p w14:paraId="5CB7B620"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0ED2E320"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B5FF739"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hideMark/>
          </w:tcPr>
          <w:p w14:paraId="3B9C332E"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CCR.1.1 TDD</w:t>
            </w:r>
          </w:p>
        </w:tc>
        <w:tc>
          <w:tcPr>
            <w:tcW w:w="1814" w:type="dxa"/>
            <w:gridSpan w:val="2"/>
            <w:vMerge/>
            <w:tcBorders>
              <w:left w:val="single" w:sz="4" w:space="0" w:color="auto"/>
              <w:right w:val="single" w:sz="4" w:space="0" w:color="auto"/>
            </w:tcBorders>
          </w:tcPr>
          <w:p w14:paraId="72642DA5"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48FE2D69"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95D4E88"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3B9AAE8B"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826DCFE"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hideMark/>
          </w:tcPr>
          <w:p w14:paraId="45F8D59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CCR.2.1 TDD</w:t>
            </w:r>
          </w:p>
        </w:tc>
        <w:tc>
          <w:tcPr>
            <w:tcW w:w="1814" w:type="dxa"/>
            <w:gridSpan w:val="2"/>
            <w:vMerge/>
            <w:tcBorders>
              <w:left w:val="single" w:sz="4" w:space="0" w:color="auto"/>
              <w:bottom w:val="single" w:sz="4" w:space="0" w:color="auto"/>
              <w:right w:val="single" w:sz="4" w:space="0" w:color="auto"/>
            </w:tcBorders>
          </w:tcPr>
          <w:p w14:paraId="7626C91C"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3D8921E4"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A20E0E5"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bCs/>
                <w:sz w:val="18"/>
                <w:highlight w:val="lightGray"/>
              </w:rPr>
              <w:t>OCNG Patterns</w:t>
            </w:r>
          </w:p>
        </w:tc>
        <w:tc>
          <w:tcPr>
            <w:tcW w:w="1701" w:type="dxa"/>
            <w:tcBorders>
              <w:top w:val="single" w:sz="4" w:space="0" w:color="auto"/>
              <w:left w:val="single" w:sz="4" w:space="0" w:color="auto"/>
              <w:bottom w:val="single" w:sz="4" w:space="0" w:color="auto"/>
              <w:right w:val="single" w:sz="4" w:space="0" w:color="auto"/>
            </w:tcBorders>
          </w:tcPr>
          <w:p w14:paraId="3A60A388"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86E794A"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312FE06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sz w:val="18"/>
                <w:highlight w:val="lightGray"/>
              </w:rPr>
              <w:t>OP.1</w:t>
            </w:r>
          </w:p>
        </w:tc>
        <w:tc>
          <w:tcPr>
            <w:tcW w:w="1814" w:type="dxa"/>
            <w:gridSpan w:val="2"/>
            <w:tcBorders>
              <w:top w:val="single" w:sz="4" w:space="0" w:color="auto"/>
              <w:left w:val="single" w:sz="4" w:space="0" w:color="auto"/>
              <w:bottom w:val="single" w:sz="4" w:space="0" w:color="auto"/>
              <w:right w:val="single" w:sz="4" w:space="0" w:color="auto"/>
            </w:tcBorders>
            <w:hideMark/>
          </w:tcPr>
          <w:p w14:paraId="14C0A510"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OP.1</w:t>
            </w:r>
          </w:p>
        </w:tc>
      </w:tr>
      <w:tr w:rsidR="0091764C" w:rsidRPr="0091764C" w14:paraId="498B9A20"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0E601D1"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PSS to SSS</w:t>
            </w:r>
          </w:p>
        </w:tc>
        <w:tc>
          <w:tcPr>
            <w:tcW w:w="1701" w:type="dxa"/>
            <w:tcBorders>
              <w:top w:val="single" w:sz="4" w:space="0" w:color="auto"/>
              <w:left w:val="single" w:sz="4" w:space="0" w:color="auto"/>
              <w:bottom w:val="nil"/>
              <w:right w:val="single" w:sz="4" w:space="0" w:color="auto"/>
            </w:tcBorders>
          </w:tcPr>
          <w:p w14:paraId="22E08E89"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hint="eastAsia"/>
                <w:sz w:val="18"/>
                <w:highlight w:val="lightGray"/>
              </w:rPr>
              <w:t>dB</w:t>
            </w:r>
          </w:p>
        </w:tc>
        <w:tc>
          <w:tcPr>
            <w:tcW w:w="1701" w:type="dxa"/>
            <w:tcBorders>
              <w:top w:val="single" w:sz="4" w:space="0" w:color="auto"/>
              <w:left w:val="single" w:sz="4" w:space="0" w:color="auto"/>
              <w:bottom w:val="nil"/>
              <w:right w:val="single" w:sz="4" w:space="0" w:color="auto"/>
            </w:tcBorders>
          </w:tcPr>
          <w:p w14:paraId="1BC8EEE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nil"/>
              <w:right w:val="single" w:sz="4" w:space="0" w:color="auto"/>
            </w:tcBorders>
          </w:tcPr>
          <w:p w14:paraId="06827C59"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hint="eastAsia"/>
                <w:sz w:val="18"/>
                <w:highlight w:val="lightGray"/>
              </w:rPr>
              <w:t>0</w:t>
            </w:r>
          </w:p>
        </w:tc>
        <w:tc>
          <w:tcPr>
            <w:tcW w:w="1814" w:type="dxa"/>
            <w:gridSpan w:val="2"/>
            <w:tcBorders>
              <w:top w:val="single" w:sz="4" w:space="0" w:color="auto"/>
              <w:left w:val="single" w:sz="4" w:space="0" w:color="auto"/>
              <w:bottom w:val="nil"/>
              <w:right w:val="single" w:sz="4" w:space="0" w:color="auto"/>
            </w:tcBorders>
          </w:tcPr>
          <w:p w14:paraId="56E9270A"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hint="eastAsia"/>
                <w:sz w:val="18"/>
                <w:highlight w:val="lightGray"/>
              </w:rPr>
              <w:t>0</w:t>
            </w:r>
          </w:p>
        </w:tc>
      </w:tr>
      <w:tr w:rsidR="0091764C" w:rsidRPr="0091764C" w14:paraId="675F34C6"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BA4A242"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PBCH DMRS to SSS</w:t>
            </w:r>
          </w:p>
        </w:tc>
        <w:tc>
          <w:tcPr>
            <w:tcW w:w="1701" w:type="dxa"/>
            <w:tcBorders>
              <w:top w:val="nil"/>
              <w:left w:val="single" w:sz="4" w:space="0" w:color="auto"/>
              <w:bottom w:val="nil"/>
              <w:right w:val="single" w:sz="4" w:space="0" w:color="auto"/>
            </w:tcBorders>
          </w:tcPr>
          <w:p w14:paraId="45F16F48"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5A46E490"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6CBB461F"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677DFCFC"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0E7F9A65"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A7878FB"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PBCH to PBCH DMRS</w:t>
            </w:r>
          </w:p>
        </w:tc>
        <w:tc>
          <w:tcPr>
            <w:tcW w:w="1701" w:type="dxa"/>
            <w:tcBorders>
              <w:top w:val="nil"/>
              <w:left w:val="single" w:sz="4" w:space="0" w:color="auto"/>
              <w:bottom w:val="nil"/>
              <w:right w:val="single" w:sz="4" w:space="0" w:color="auto"/>
            </w:tcBorders>
          </w:tcPr>
          <w:p w14:paraId="0AC601FD"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6947015A"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640BCD9C"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33DBB370"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58CBA73A"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5052CBD7"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PDCCH DMRS to SSS</w:t>
            </w:r>
          </w:p>
        </w:tc>
        <w:tc>
          <w:tcPr>
            <w:tcW w:w="1701" w:type="dxa"/>
            <w:tcBorders>
              <w:top w:val="nil"/>
              <w:left w:val="single" w:sz="4" w:space="0" w:color="auto"/>
              <w:bottom w:val="nil"/>
              <w:right w:val="single" w:sz="4" w:space="0" w:color="auto"/>
            </w:tcBorders>
          </w:tcPr>
          <w:p w14:paraId="1362C4F6"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4F2ABA47"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35391660"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6A1C3FE2"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2A19131D"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7DB4C04"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PDCCH to PDCCH DMRS</w:t>
            </w:r>
          </w:p>
        </w:tc>
        <w:tc>
          <w:tcPr>
            <w:tcW w:w="1701" w:type="dxa"/>
            <w:tcBorders>
              <w:top w:val="nil"/>
              <w:left w:val="single" w:sz="4" w:space="0" w:color="auto"/>
              <w:bottom w:val="nil"/>
              <w:right w:val="single" w:sz="4" w:space="0" w:color="auto"/>
            </w:tcBorders>
          </w:tcPr>
          <w:p w14:paraId="52FFF72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40B9EB90"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378EBCF8"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79F43EC5"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2186109B"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EFF09A4"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PDSCH DMRS to SSS</w:t>
            </w:r>
          </w:p>
        </w:tc>
        <w:tc>
          <w:tcPr>
            <w:tcW w:w="1701" w:type="dxa"/>
            <w:tcBorders>
              <w:top w:val="nil"/>
              <w:left w:val="single" w:sz="4" w:space="0" w:color="auto"/>
              <w:bottom w:val="nil"/>
              <w:right w:val="single" w:sz="4" w:space="0" w:color="auto"/>
            </w:tcBorders>
          </w:tcPr>
          <w:p w14:paraId="3921A4B5"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5AB87C35"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7281EFE4"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7DDCFA95"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721F6CA8"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F37C222"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PDSCH to PDSCH DMRS</w:t>
            </w:r>
          </w:p>
        </w:tc>
        <w:tc>
          <w:tcPr>
            <w:tcW w:w="1701" w:type="dxa"/>
            <w:tcBorders>
              <w:top w:val="nil"/>
              <w:left w:val="single" w:sz="4" w:space="0" w:color="auto"/>
              <w:bottom w:val="nil"/>
              <w:right w:val="single" w:sz="4" w:space="0" w:color="auto"/>
            </w:tcBorders>
          </w:tcPr>
          <w:p w14:paraId="091F5232"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11A0F25A"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667E2449"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1042EA33"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165B400C"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A9869D5"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 xml:space="preserve">EPRE ratio of OCNG DMRS to </w:t>
            </w:r>
            <w:proofErr w:type="spellStart"/>
            <w:r w:rsidRPr="0091764C">
              <w:rPr>
                <w:rFonts w:eastAsiaTheme="minorEastAsia"/>
                <w:highlight w:val="lightGray"/>
              </w:rPr>
              <w:t>SSS</w:t>
            </w:r>
            <w:r w:rsidRPr="0091764C">
              <w:rPr>
                <w:rFonts w:eastAsiaTheme="minorEastAsia"/>
                <w:highlight w:val="lightGray"/>
                <w:vertAlign w:val="superscript"/>
              </w:rPr>
              <w:t>Note</w:t>
            </w:r>
            <w:proofErr w:type="spellEnd"/>
            <w:r w:rsidRPr="0091764C">
              <w:rPr>
                <w:rFonts w:eastAsiaTheme="minorEastAsia"/>
                <w:highlight w:val="lightGray"/>
                <w:vertAlign w:val="superscript"/>
              </w:rPr>
              <w:t xml:space="preserve"> 1</w:t>
            </w:r>
          </w:p>
        </w:tc>
        <w:tc>
          <w:tcPr>
            <w:tcW w:w="1701" w:type="dxa"/>
            <w:tcBorders>
              <w:top w:val="nil"/>
              <w:left w:val="single" w:sz="4" w:space="0" w:color="auto"/>
              <w:bottom w:val="nil"/>
              <w:right w:val="single" w:sz="4" w:space="0" w:color="auto"/>
            </w:tcBorders>
          </w:tcPr>
          <w:p w14:paraId="0420F383"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7F2AA7FA"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227B1549"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66EC67E9"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2DA54D7E"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45B4BD23"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OCNG to OCNG DMRS</w:t>
            </w:r>
            <w:r w:rsidRPr="0091764C">
              <w:rPr>
                <w:rFonts w:eastAsiaTheme="minorEastAsia"/>
                <w:highlight w:val="lightGray"/>
                <w:vertAlign w:val="superscript"/>
              </w:rPr>
              <w:t xml:space="preserve"> Note 1</w:t>
            </w:r>
          </w:p>
        </w:tc>
        <w:tc>
          <w:tcPr>
            <w:tcW w:w="1701" w:type="dxa"/>
            <w:tcBorders>
              <w:top w:val="nil"/>
              <w:left w:val="single" w:sz="4" w:space="0" w:color="auto"/>
              <w:bottom w:val="nil"/>
              <w:right w:val="single" w:sz="4" w:space="0" w:color="auto"/>
            </w:tcBorders>
          </w:tcPr>
          <w:p w14:paraId="41C8CB12"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tcPr>
          <w:p w14:paraId="4F2345D5"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nil"/>
              <w:right w:val="single" w:sz="4" w:space="0" w:color="auto"/>
            </w:tcBorders>
          </w:tcPr>
          <w:p w14:paraId="173AE37C"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nil"/>
              <w:right w:val="single" w:sz="4" w:space="0" w:color="auto"/>
            </w:tcBorders>
          </w:tcPr>
          <w:p w14:paraId="4935BD20"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36C6E99F"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vAlign w:val="center"/>
          </w:tcPr>
          <w:p w14:paraId="399A9E96" w14:textId="77777777" w:rsidR="0091764C" w:rsidRPr="0091764C" w:rsidRDefault="0091764C" w:rsidP="00967D1C">
            <w:pPr>
              <w:pStyle w:val="TAL"/>
              <w:rPr>
                <w:rFonts w:eastAsiaTheme="minorEastAsia"/>
                <w:bCs/>
                <w:highlight w:val="lightGray"/>
              </w:rPr>
            </w:pPr>
            <w:r w:rsidRPr="0091764C">
              <w:rPr>
                <w:rFonts w:eastAsiaTheme="minorEastAsia"/>
                <w:highlight w:val="lightGray"/>
              </w:rPr>
              <w:t>EPRE ratio of P</w:t>
            </w:r>
            <w:r w:rsidRPr="0091764C">
              <w:rPr>
                <w:rFonts w:eastAsiaTheme="minorEastAsia" w:hint="eastAsia"/>
                <w:highlight w:val="lightGray"/>
              </w:rPr>
              <w:t>R</w:t>
            </w:r>
            <w:r w:rsidRPr="0091764C">
              <w:rPr>
                <w:rFonts w:eastAsiaTheme="minorEastAsia"/>
                <w:highlight w:val="lightGray"/>
              </w:rPr>
              <w:t>S to SSS</w:t>
            </w:r>
          </w:p>
        </w:tc>
        <w:tc>
          <w:tcPr>
            <w:tcW w:w="1701" w:type="dxa"/>
            <w:tcBorders>
              <w:top w:val="nil"/>
              <w:left w:val="single" w:sz="4" w:space="0" w:color="auto"/>
              <w:bottom w:val="single" w:sz="4" w:space="0" w:color="auto"/>
              <w:right w:val="single" w:sz="4" w:space="0" w:color="auto"/>
            </w:tcBorders>
          </w:tcPr>
          <w:p w14:paraId="7BC2A2B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tcPr>
          <w:p w14:paraId="74E9A949"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29" w:type="dxa"/>
            <w:gridSpan w:val="2"/>
            <w:tcBorders>
              <w:top w:val="nil"/>
              <w:left w:val="single" w:sz="4" w:space="0" w:color="auto"/>
              <w:bottom w:val="single" w:sz="4" w:space="0" w:color="auto"/>
              <w:right w:val="single" w:sz="4" w:space="0" w:color="auto"/>
            </w:tcBorders>
          </w:tcPr>
          <w:p w14:paraId="43104F21"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814" w:type="dxa"/>
            <w:gridSpan w:val="2"/>
            <w:tcBorders>
              <w:top w:val="nil"/>
              <w:left w:val="single" w:sz="4" w:space="0" w:color="auto"/>
              <w:bottom w:val="single" w:sz="4" w:space="0" w:color="auto"/>
              <w:right w:val="single" w:sz="4" w:space="0" w:color="auto"/>
            </w:tcBorders>
          </w:tcPr>
          <w:p w14:paraId="63B87755"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03167491"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07FD4844"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1ACA0177"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2A704E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tcPr>
          <w:p w14:paraId="6C72ECA0"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TRS.1.1 FDD</w:t>
            </w:r>
          </w:p>
        </w:tc>
        <w:tc>
          <w:tcPr>
            <w:tcW w:w="1814" w:type="dxa"/>
            <w:gridSpan w:val="2"/>
            <w:vMerge w:val="restart"/>
            <w:tcBorders>
              <w:top w:val="single" w:sz="4" w:space="0" w:color="auto"/>
              <w:left w:val="single" w:sz="4" w:space="0" w:color="auto"/>
              <w:right w:val="single" w:sz="4" w:space="0" w:color="auto"/>
            </w:tcBorders>
          </w:tcPr>
          <w:p w14:paraId="0FEC9B82"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N/A</w:t>
            </w:r>
          </w:p>
        </w:tc>
      </w:tr>
      <w:tr w:rsidR="0091764C" w:rsidRPr="0091764C" w14:paraId="4A4C2A4E" w14:textId="77777777" w:rsidTr="00967D1C">
        <w:trPr>
          <w:cantSplit/>
          <w:trHeight w:val="187"/>
          <w:jc w:val="center"/>
        </w:trPr>
        <w:tc>
          <w:tcPr>
            <w:tcW w:w="1668" w:type="dxa"/>
            <w:vMerge/>
            <w:tcBorders>
              <w:left w:val="single" w:sz="4" w:space="0" w:color="auto"/>
              <w:right w:val="single" w:sz="4" w:space="0" w:color="auto"/>
            </w:tcBorders>
            <w:shd w:val="clear" w:color="auto" w:fill="auto"/>
          </w:tcPr>
          <w:p w14:paraId="0F8283D8" w14:textId="77777777" w:rsidR="0091764C" w:rsidRPr="0091764C" w:rsidRDefault="0091764C" w:rsidP="00967D1C">
            <w:pPr>
              <w:keepNext/>
              <w:keepLines/>
              <w:spacing w:after="0"/>
              <w:rPr>
                <w:rFonts w:ascii="Arial" w:eastAsiaTheme="minorEastAsia" w:hAnsi="Arial"/>
                <w:bCs/>
                <w:sz w:val="18"/>
                <w:highlight w:val="lightGray"/>
              </w:rPr>
            </w:pPr>
          </w:p>
        </w:tc>
        <w:tc>
          <w:tcPr>
            <w:tcW w:w="1701" w:type="dxa"/>
            <w:tcBorders>
              <w:top w:val="nil"/>
              <w:left w:val="single" w:sz="4" w:space="0" w:color="auto"/>
              <w:bottom w:val="nil"/>
              <w:right w:val="single" w:sz="4" w:space="0" w:color="auto"/>
            </w:tcBorders>
            <w:shd w:val="clear" w:color="auto" w:fill="auto"/>
          </w:tcPr>
          <w:p w14:paraId="1D08AC8C"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0D02E61"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tcPr>
          <w:p w14:paraId="7D902FED"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TRS.1.1 TDD</w:t>
            </w:r>
          </w:p>
        </w:tc>
        <w:tc>
          <w:tcPr>
            <w:tcW w:w="1814" w:type="dxa"/>
            <w:gridSpan w:val="2"/>
            <w:vMerge/>
            <w:tcBorders>
              <w:left w:val="single" w:sz="4" w:space="0" w:color="auto"/>
              <w:right w:val="single" w:sz="4" w:space="0" w:color="auto"/>
            </w:tcBorders>
          </w:tcPr>
          <w:p w14:paraId="1F8B9E7F"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2089F27F"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6FFC6B4" w14:textId="77777777" w:rsidR="0091764C" w:rsidRPr="0091764C" w:rsidRDefault="0091764C" w:rsidP="00967D1C">
            <w:pPr>
              <w:keepNext/>
              <w:keepLines/>
              <w:spacing w:after="0"/>
              <w:rPr>
                <w:rFonts w:ascii="Arial" w:eastAsiaTheme="minorEastAsia" w:hAnsi="Arial"/>
                <w:bCs/>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14:paraId="7D76D575"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2E7E33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tcPr>
          <w:p w14:paraId="250381AE"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TRS.1.2 TDD</w:t>
            </w:r>
          </w:p>
        </w:tc>
        <w:tc>
          <w:tcPr>
            <w:tcW w:w="1814" w:type="dxa"/>
            <w:gridSpan w:val="2"/>
            <w:vMerge/>
            <w:tcBorders>
              <w:left w:val="single" w:sz="4" w:space="0" w:color="auto"/>
              <w:bottom w:val="single" w:sz="4" w:space="0" w:color="auto"/>
              <w:right w:val="single" w:sz="4" w:space="0" w:color="auto"/>
            </w:tcBorders>
          </w:tcPr>
          <w:p w14:paraId="1292B081"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4BF36CB2"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28BD5D"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0F580B7"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5579D7D"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0D416FF2"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DLBWP.0.1 ULBWP.0.1</w:t>
            </w:r>
          </w:p>
        </w:tc>
        <w:tc>
          <w:tcPr>
            <w:tcW w:w="1814" w:type="dxa"/>
            <w:gridSpan w:val="2"/>
            <w:tcBorders>
              <w:top w:val="single" w:sz="4" w:space="0" w:color="auto"/>
              <w:left w:val="single" w:sz="4" w:space="0" w:color="auto"/>
              <w:bottom w:val="single" w:sz="4" w:space="0" w:color="auto"/>
              <w:right w:val="single" w:sz="4" w:space="0" w:color="auto"/>
            </w:tcBorders>
            <w:hideMark/>
          </w:tcPr>
          <w:p w14:paraId="22705ED9"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hint="eastAsia"/>
                <w:sz w:val="18"/>
                <w:highlight w:val="lightGray"/>
              </w:rPr>
              <w:t>N</w:t>
            </w:r>
            <w:r w:rsidRPr="0091764C">
              <w:rPr>
                <w:rFonts w:ascii="Arial" w:eastAsiaTheme="minorEastAsia" w:hAnsi="Arial"/>
                <w:sz w:val="18"/>
                <w:highlight w:val="lightGray"/>
              </w:rPr>
              <w:t>/A</w:t>
            </w:r>
          </w:p>
        </w:tc>
      </w:tr>
      <w:tr w:rsidR="0091764C" w:rsidRPr="0091764C" w14:paraId="15D28B9E"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49DB58A"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14A56E9"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BF4F213"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5EF79D0A"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DLBWP.1.1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5C50762D"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hint="eastAsia"/>
                <w:sz w:val="18"/>
                <w:highlight w:val="lightGray"/>
              </w:rPr>
              <w:t>N</w:t>
            </w:r>
            <w:r w:rsidRPr="0091764C">
              <w:rPr>
                <w:rFonts w:ascii="Arial" w:eastAsiaTheme="minorEastAsia" w:hAnsi="Arial"/>
                <w:sz w:val="18"/>
                <w:highlight w:val="lightGray"/>
              </w:rPr>
              <w:t>/A</w:t>
            </w:r>
          </w:p>
        </w:tc>
      </w:tr>
      <w:tr w:rsidR="0091764C" w:rsidRPr="0091764C" w14:paraId="75863F1B"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942FC1F"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bCs/>
                <w:sz w:val="18"/>
                <w:highlight w:val="lightGray"/>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9CF154B"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870A488"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hideMark/>
          </w:tcPr>
          <w:p w14:paraId="6464B76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ULBWP.1.1</w:t>
            </w:r>
          </w:p>
        </w:tc>
        <w:tc>
          <w:tcPr>
            <w:tcW w:w="1814" w:type="dxa"/>
            <w:gridSpan w:val="2"/>
            <w:tcBorders>
              <w:top w:val="single" w:sz="4" w:space="0" w:color="auto"/>
              <w:left w:val="single" w:sz="4" w:space="0" w:color="auto"/>
              <w:bottom w:val="single" w:sz="4" w:space="0" w:color="auto"/>
              <w:right w:val="single" w:sz="4" w:space="0" w:color="auto"/>
            </w:tcBorders>
            <w:hideMark/>
          </w:tcPr>
          <w:p w14:paraId="06DD5EB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hint="eastAsia"/>
                <w:sz w:val="18"/>
                <w:highlight w:val="lightGray"/>
              </w:rPr>
              <w:t>N</w:t>
            </w:r>
            <w:r w:rsidRPr="0091764C">
              <w:rPr>
                <w:rFonts w:ascii="Arial" w:eastAsiaTheme="minorEastAsia" w:hAnsi="Arial" w:cs="v4.2.0"/>
                <w:sz w:val="18"/>
                <w:highlight w:val="lightGray"/>
              </w:rPr>
              <w:t>/A</w:t>
            </w:r>
          </w:p>
        </w:tc>
      </w:tr>
      <w:tr w:rsidR="0091764C" w:rsidRPr="0091764C" w14:paraId="18117E14"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tcPr>
          <w:p w14:paraId="3A2FDF5A" w14:textId="77777777" w:rsidR="0091764C" w:rsidRPr="0091764C" w:rsidRDefault="0091764C" w:rsidP="00967D1C">
            <w:pPr>
              <w:keepNext/>
              <w:keepLines/>
              <w:spacing w:after="0"/>
              <w:rPr>
                <w:rFonts w:ascii="Arial" w:eastAsiaTheme="minorEastAsia" w:hAnsi="Arial"/>
                <w:bCs/>
                <w:sz w:val="18"/>
                <w:highlight w:val="lightGray"/>
              </w:rPr>
            </w:pPr>
            <w:r w:rsidRPr="0091764C">
              <w:rPr>
                <w:rFonts w:ascii="Arial" w:eastAsiaTheme="minorEastAsia" w:hAnsi="Arial" w:hint="eastAsia"/>
                <w:bCs/>
                <w:sz w:val="18"/>
                <w:highlight w:val="lightGray"/>
              </w:rPr>
              <w:t>PRS</w:t>
            </w:r>
            <w:r w:rsidRPr="0091764C">
              <w:rPr>
                <w:rFonts w:ascii="Arial" w:eastAsiaTheme="minorEastAsia" w:hAnsi="Arial"/>
                <w:bCs/>
                <w:sz w:val="18"/>
                <w:highlight w:val="lightGray"/>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14:paraId="599852F0"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3B2B9D2"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1729" w:type="dxa"/>
            <w:gridSpan w:val="2"/>
            <w:tcBorders>
              <w:top w:val="single" w:sz="4" w:space="0" w:color="auto"/>
              <w:left w:val="single" w:sz="4" w:space="0" w:color="auto"/>
              <w:bottom w:val="single" w:sz="4" w:space="0" w:color="auto"/>
              <w:right w:val="single" w:sz="4" w:space="0" w:color="auto"/>
            </w:tcBorders>
          </w:tcPr>
          <w:p w14:paraId="3A8F981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31C9716F"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PRS.1.4 FR1</w:t>
            </w:r>
          </w:p>
        </w:tc>
      </w:tr>
      <w:tr w:rsidR="0091764C" w:rsidRPr="0091764C" w14:paraId="5B1AC6B0" w14:textId="77777777" w:rsidTr="00967D1C">
        <w:trPr>
          <w:cantSplit/>
          <w:trHeight w:val="187"/>
          <w:jc w:val="center"/>
        </w:trPr>
        <w:tc>
          <w:tcPr>
            <w:tcW w:w="1668" w:type="dxa"/>
            <w:vMerge/>
            <w:tcBorders>
              <w:left w:val="single" w:sz="4" w:space="0" w:color="auto"/>
              <w:right w:val="single" w:sz="4" w:space="0" w:color="auto"/>
            </w:tcBorders>
          </w:tcPr>
          <w:p w14:paraId="721E7511" w14:textId="77777777" w:rsidR="0091764C" w:rsidRPr="0091764C" w:rsidRDefault="0091764C" w:rsidP="00967D1C">
            <w:pPr>
              <w:keepNext/>
              <w:keepLines/>
              <w:spacing w:after="0"/>
              <w:rPr>
                <w:rFonts w:ascii="Arial" w:eastAsiaTheme="minorEastAsia" w:hAnsi="Arial"/>
                <w:bCs/>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57E0909"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F2D5B7D"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hint="eastAsia"/>
                <w:sz w:val="18"/>
                <w:highlight w:val="lightGray"/>
              </w:rPr>
              <w:t>2</w:t>
            </w:r>
          </w:p>
        </w:tc>
        <w:tc>
          <w:tcPr>
            <w:tcW w:w="1729" w:type="dxa"/>
            <w:gridSpan w:val="2"/>
            <w:tcBorders>
              <w:top w:val="single" w:sz="4" w:space="0" w:color="auto"/>
              <w:left w:val="single" w:sz="4" w:space="0" w:color="auto"/>
              <w:bottom w:val="single" w:sz="4" w:space="0" w:color="auto"/>
              <w:right w:val="single" w:sz="4" w:space="0" w:color="auto"/>
            </w:tcBorders>
          </w:tcPr>
          <w:p w14:paraId="2A1B8D3F"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PRS.1.4 FR1</w:t>
            </w:r>
          </w:p>
        </w:tc>
        <w:tc>
          <w:tcPr>
            <w:tcW w:w="1814" w:type="dxa"/>
            <w:gridSpan w:val="2"/>
            <w:tcBorders>
              <w:top w:val="single" w:sz="4" w:space="0" w:color="auto"/>
              <w:left w:val="single" w:sz="4" w:space="0" w:color="auto"/>
              <w:bottom w:val="single" w:sz="4" w:space="0" w:color="auto"/>
              <w:right w:val="single" w:sz="4" w:space="0" w:color="auto"/>
            </w:tcBorders>
          </w:tcPr>
          <w:p w14:paraId="7E06849F"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PRS.1.4 FR1</w:t>
            </w:r>
          </w:p>
        </w:tc>
      </w:tr>
      <w:tr w:rsidR="0091764C" w:rsidRPr="0091764C" w14:paraId="6FA802A0" w14:textId="77777777" w:rsidTr="00967D1C">
        <w:trPr>
          <w:cantSplit/>
          <w:trHeight w:val="187"/>
          <w:jc w:val="center"/>
        </w:trPr>
        <w:tc>
          <w:tcPr>
            <w:tcW w:w="1668" w:type="dxa"/>
            <w:vMerge/>
            <w:tcBorders>
              <w:left w:val="single" w:sz="4" w:space="0" w:color="auto"/>
              <w:bottom w:val="single" w:sz="4" w:space="0" w:color="auto"/>
              <w:right w:val="single" w:sz="4" w:space="0" w:color="auto"/>
            </w:tcBorders>
          </w:tcPr>
          <w:p w14:paraId="2D4542C1" w14:textId="77777777" w:rsidR="0091764C" w:rsidRPr="0091764C" w:rsidRDefault="0091764C" w:rsidP="00967D1C">
            <w:pPr>
              <w:keepNext/>
              <w:keepLines/>
              <w:spacing w:after="0"/>
              <w:rPr>
                <w:rFonts w:ascii="Arial" w:eastAsiaTheme="minorEastAsia" w:hAnsi="Arial"/>
                <w:bCs/>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51EA068"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2FC9BC3"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hint="eastAsia"/>
                <w:sz w:val="18"/>
                <w:highlight w:val="lightGray"/>
              </w:rPr>
              <w:t>3</w:t>
            </w:r>
          </w:p>
        </w:tc>
        <w:tc>
          <w:tcPr>
            <w:tcW w:w="1729" w:type="dxa"/>
            <w:gridSpan w:val="2"/>
            <w:tcBorders>
              <w:top w:val="single" w:sz="4" w:space="0" w:color="auto"/>
              <w:left w:val="single" w:sz="4" w:space="0" w:color="auto"/>
              <w:bottom w:val="single" w:sz="4" w:space="0" w:color="auto"/>
              <w:right w:val="single" w:sz="4" w:space="0" w:color="auto"/>
            </w:tcBorders>
          </w:tcPr>
          <w:p w14:paraId="7FF0437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PRS.2.4 FR1</w:t>
            </w:r>
          </w:p>
        </w:tc>
        <w:tc>
          <w:tcPr>
            <w:tcW w:w="1814" w:type="dxa"/>
            <w:gridSpan w:val="2"/>
            <w:tcBorders>
              <w:top w:val="single" w:sz="4" w:space="0" w:color="auto"/>
              <w:left w:val="single" w:sz="4" w:space="0" w:color="auto"/>
              <w:bottom w:val="single" w:sz="4" w:space="0" w:color="auto"/>
              <w:right w:val="single" w:sz="4" w:space="0" w:color="auto"/>
            </w:tcBorders>
          </w:tcPr>
          <w:p w14:paraId="3F59B60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PRS.2.4 FR1</w:t>
            </w:r>
          </w:p>
        </w:tc>
      </w:tr>
      <w:tr w:rsidR="0091764C" w:rsidRPr="0091764C" w14:paraId="6C3C9118"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1B79B228" w14:textId="77777777" w:rsidR="0091764C" w:rsidRPr="0091764C" w:rsidRDefault="0091764C" w:rsidP="00967D1C">
            <w:pPr>
              <w:keepNext/>
              <w:keepLines/>
              <w:spacing w:after="0"/>
              <w:rPr>
                <w:rFonts w:ascii="Arial" w:eastAsiaTheme="minorEastAsia" w:hAnsi="Arial" w:cs="v4.2.0"/>
                <w:noProof/>
                <w:position w:val="-12"/>
                <w:sz w:val="18"/>
                <w:highlight w:val="lightGray"/>
              </w:rPr>
            </w:pPr>
            <w:r w:rsidRPr="0091764C">
              <w:rPr>
                <w:rFonts w:ascii="Arial" w:eastAsiaTheme="minorEastAsia" w:hAnsi="Arial"/>
                <w:bCs/>
                <w:sz w:val="18"/>
                <w:highlight w:val="lightGray"/>
              </w:rPr>
              <w:t>PRS muting info</w:t>
            </w:r>
          </w:p>
        </w:tc>
        <w:tc>
          <w:tcPr>
            <w:tcW w:w="1701" w:type="dxa"/>
            <w:tcBorders>
              <w:top w:val="single" w:sz="4" w:space="0" w:color="auto"/>
              <w:left w:val="single" w:sz="4" w:space="0" w:color="auto"/>
              <w:bottom w:val="single" w:sz="4" w:space="0" w:color="auto"/>
              <w:right w:val="single" w:sz="4" w:space="0" w:color="auto"/>
            </w:tcBorders>
          </w:tcPr>
          <w:p w14:paraId="26B47017"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33CE7BC"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1, 2, 3</w:t>
            </w:r>
          </w:p>
        </w:tc>
        <w:tc>
          <w:tcPr>
            <w:tcW w:w="1729" w:type="dxa"/>
            <w:gridSpan w:val="2"/>
            <w:tcBorders>
              <w:top w:val="single" w:sz="4" w:space="0" w:color="auto"/>
              <w:left w:val="single" w:sz="4" w:space="0" w:color="auto"/>
              <w:bottom w:val="single" w:sz="4" w:space="0" w:color="auto"/>
              <w:right w:val="single" w:sz="4" w:space="0" w:color="auto"/>
            </w:tcBorders>
          </w:tcPr>
          <w:p w14:paraId="02931F25"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‘10’</w:t>
            </w:r>
          </w:p>
        </w:tc>
        <w:tc>
          <w:tcPr>
            <w:tcW w:w="1814" w:type="dxa"/>
            <w:gridSpan w:val="2"/>
            <w:tcBorders>
              <w:top w:val="single" w:sz="4" w:space="0" w:color="auto"/>
              <w:left w:val="single" w:sz="4" w:space="0" w:color="auto"/>
              <w:bottom w:val="single" w:sz="4" w:space="0" w:color="auto"/>
              <w:right w:val="single" w:sz="4" w:space="0" w:color="auto"/>
            </w:tcBorders>
          </w:tcPr>
          <w:p w14:paraId="611E8E0E"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‘01’</w:t>
            </w:r>
          </w:p>
        </w:tc>
      </w:tr>
      <w:tr w:rsidR="0091764C" w:rsidRPr="0091764C" w14:paraId="111027E8"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A9726AC" w14:textId="77777777" w:rsidR="0091764C" w:rsidRPr="0091764C" w:rsidRDefault="0091764C" w:rsidP="00967D1C">
            <w:pPr>
              <w:keepNext/>
              <w:keepLines/>
              <w:spacing w:after="0"/>
              <w:rPr>
                <w:rFonts w:ascii="Arial" w:eastAsiaTheme="minorEastAsia" w:hAnsi="Arial" w:cs="v4.2.0"/>
                <w:sz w:val="18"/>
                <w:highlight w:val="lightGray"/>
              </w:rPr>
            </w:pPr>
            <w:r w:rsidRPr="0091764C">
              <w:rPr>
                <w:rFonts w:ascii="Arial" w:eastAsiaTheme="minorEastAsia" w:hAnsi="Arial" w:cs="v4.2.0"/>
                <w:noProof/>
                <w:position w:val="-12"/>
                <w:sz w:val="18"/>
                <w:highlight w:val="lightGray"/>
              </w:rPr>
              <w:drawing>
                <wp:inline distT="0" distB="0" distL="0" distR="0" wp14:anchorId="36FA62C3" wp14:editId="3EAB96BA">
                  <wp:extent cx="259080" cy="238125"/>
                  <wp:effectExtent l="0" t="0" r="7620" b="9525"/>
                  <wp:docPr id="2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1764C">
              <w:rPr>
                <w:rFonts w:ascii="Arial" w:eastAsiaTheme="minorEastAsia" w:hAnsi="Arial"/>
                <w:sz w:val="18"/>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3B3967C"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dBm/SCS</w:t>
            </w:r>
          </w:p>
        </w:tc>
        <w:tc>
          <w:tcPr>
            <w:tcW w:w="1701" w:type="dxa"/>
            <w:tcBorders>
              <w:top w:val="single" w:sz="4" w:space="0" w:color="auto"/>
              <w:left w:val="single" w:sz="4" w:space="0" w:color="auto"/>
              <w:bottom w:val="single" w:sz="4" w:space="0" w:color="auto"/>
              <w:right w:val="single" w:sz="4" w:space="0" w:color="auto"/>
            </w:tcBorders>
            <w:hideMark/>
          </w:tcPr>
          <w:p w14:paraId="5BA0F281"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884287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-98</w:t>
            </w:r>
          </w:p>
        </w:tc>
      </w:tr>
      <w:tr w:rsidR="0091764C" w:rsidRPr="0091764C" w14:paraId="51583221" w14:textId="77777777" w:rsidTr="00967D1C">
        <w:trPr>
          <w:cantSplit/>
          <w:trHeight w:val="187"/>
          <w:jc w:val="center"/>
        </w:trPr>
        <w:tc>
          <w:tcPr>
            <w:tcW w:w="1668" w:type="dxa"/>
            <w:vMerge/>
            <w:tcBorders>
              <w:left w:val="single" w:sz="4" w:space="0" w:color="auto"/>
              <w:right w:val="single" w:sz="4" w:space="0" w:color="auto"/>
            </w:tcBorders>
            <w:shd w:val="clear" w:color="auto" w:fill="auto"/>
            <w:hideMark/>
          </w:tcPr>
          <w:p w14:paraId="33D7B33E" w14:textId="77777777" w:rsidR="0091764C" w:rsidRPr="0091764C" w:rsidRDefault="0091764C" w:rsidP="00967D1C">
            <w:pPr>
              <w:keepNext/>
              <w:keepLines/>
              <w:spacing w:after="0"/>
              <w:rPr>
                <w:rFonts w:ascii="Arial" w:eastAsiaTheme="minorEastAsia" w:hAnsi="Arial" w:cs="v4.2.0"/>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750421B2"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A8D9124"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405E612"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-98</w:t>
            </w:r>
          </w:p>
        </w:tc>
      </w:tr>
      <w:tr w:rsidR="0091764C" w:rsidRPr="0091764C" w14:paraId="14DA7626"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F8803EA" w14:textId="77777777" w:rsidR="0091764C" w:rsidRPr="0091764C" w:rsidRDefault="0091764C" w:rsidP="00967D1C">
            <w:pPr>
              <w:keepNext/>
              <w:keepLines/>
              <w:spacing w:after="0"/>
              <w:rPr>
                <w:rFonts w:ascii="Arial" w:eastAsiaTheme="minorEastAsia" w:hAnsi="Arial" w:cs="v4.2.0"/>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600AFF5F"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0F3D7C6"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5A98EDC"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-95</w:t>
            </w:r>
          </w:p>
        </w:tc>
      </w:tr>
      <w:tr w:rsidR="0091764C" w:rsidRPr="0091764C" w14:paraId="65FD6692"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BF35CAF"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cs="v4.2.0"/>
                <w:noProof/>
                <w:position w:val="-12"/>
                <w:sz w:val="18"/>
                <w:highlight w:val="lightGray"/>
              </w:rPr>
              <w:drawing>
                <wp:inline distT="0" distB="0" distL="0" distR="0" wp14:anchorId="57C226C6" wp14:editId="4E566587">
                  <wp:extent cx="259080" cy="238125"/>
                  <wp:effectExtent l="0" t="0" r="7620" b="9525"/>
                  <wp:docPr id="29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1764C">
              <w:rPr>
                <w:rFonts w:ascii="Arial" w:eastAsiaTheme="minorEastAsia" w:hAnsi="Arial"/>
                <w:sz w:val="18"/>
                <w:highlight w:val="lightGray"/>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23766FC"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dBm/15 kHz</w:t>
            </w:r>
          </w:p>
        </w:tc>
        <w:tc>
          <w:tcPr>
            <w:tcW w:w="1701" w:type="dxa"/>
            <w:tcBorders>
              <w:top w:val="single" w:sz="4" w:space="0" w:color="auto"/>
              <w:left w:val="single" w:sz="4" w:space="0" w:color="auto"/>
              <w:bottom w:val="single" w:sz="4" w:space="0" w:color="auto"/>
              <w:right w:val="single" w:sz="4" w:space="0" w:color="auto"/>
            </w:tcBorders>
            <w:hideMark/>
          </w:tcPr>
          <w:p w14:paraId="0276C158"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0E400BF"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-98</w:t>
            </w:r>
          </w:p>
        </w:tc>
      </w:tr>
      <w:tr w:rsidR="0091764C" w:rsidRPr="0091764C" w14:paraId="14E2FA48" w14:textId="77777777" w:rsidTr="00967D1C">
        <w:trPr>
          <w:cantSplit/>
          <w:trHeight w:val="187"/>
          <w:jc w:val="center"/>
        </w:trPr>
        <w:tc>
          <w:tcPr>
            <w:tcW w:w="1668" w:type="dxa"/>
            <w:vMerge/>
            <w:tcBorders>
              <w:left w:val="single" w:sz="4" w:space="0" w:color="auto"/>
              <w:right w:val="single" w:sz="4" w:space="0" w:color="auto"/>
            </w:tcBorders>
            <w:shd w:val="clear" w:color="auto" w:fill="auto"/>
            <w:hideMark/>
          </w:tcPr>
          <w:p w14:paraId="4554CEF3"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619406EF"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6DAE3AE"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2</w:t>
            </w:r>
          </w:p>
        </w:tc>
        <w:tc>
          <w:tcPr>
            <w:tcW w:w="3543" w:type="dxa"/>
            <w:gridSpan w:val="4"/>
            <w:tcBorders>
              <w:top w:val="nil"/>
              <w:left w:val="single" w:sz="4" w:space="0" w:color="auto"/>
              <w:bottom w:val="nil"/>
              <w:right w:val="single" w:sz="4" w:space="0" w:color="auto"/>
            </w:tcBorders>
            <w:shd w:val="clear" w:color="auto" w:fill="auto"/>
            <w:hideMark/>
          </w:tcPr>
          <w:p w14:paraId="165D506C"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1BC394FF"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2A854BA"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6EC742B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D57CDA2"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sz w:val="18"/>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C78A7A0" w14:textId="77777777" w:rsidR="0091764C" w:rsidRPr="0091764C" w:rsidRDefault="0091764C" w:rsidP="00967D1C">
            <w:pPr>
              <w:keepNext/>
              <w:keepLines/>
              <w:spacing w:after="0"/>
              <w:jc w:val="center"/>
              <w:rPr>
                <w:rFonts w:ascii="Arial" w:eastAsiaTheme="minorEastAsia" w:hAnsi="Arial"/>
                <w:sz w:val="18"/>
                <w:highlight w:val="lightGray"/>
              </w:rPr>
            </w:pPr>
          </w:p>
        </w:tc>
      </w:tr>
      <w:tr w:rsidR="0091764C" w:rsidRPr="0091764C" w14:paraId="5EACEE53"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937B562"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hint="eastAsia"/>
                <w:sz w:val="18"/>
                <w:highlight w:val="lightGray"/>
              </w:rPr>
              <w:t>P</w:t>
            </w:r>
            <w:r w:rsidRPr="0091764C">
              <w:rPr>
                <w:rFonts w:ascii="Arial" w:eastAsiaTheme="minorEastAsia" w:hAnsi="Arial"/>
                <w:sz w:val="18"/>
                <w:highlight w:val="lightGray"/>
              </w:rPr>
              <w:t xml:space="preserve">RS </w:t>
            </w:r>
            <w:r w:rsidRPr="0091764C">
              <w:rPr>
                <w:rFonts w:ascii="Arial" w:eastAsiaTheme="minorEastAsia" w:hAnsi="Arial" w:cs="v4.2.0"/>
                <w:noProof/>
                <w:position w:val="-12"/>
                <w:sz w:val="18"/>
                <w:highlight w:val="lightGray"/>
              </w:rPr>
              <w:drawing>
                <wp:inline distT="0" distB="0" distL="0" distR="0" wp14:anchorId="6381BF96" wp14:editId="039FCBA4">
                  <wp:extent cx="401955" cy="248285"/>
                  <wp:effectExtent l="0" t="0" r="0" b="0"/>
                  <wp:docPr id="29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93633AA"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1F68CA0A"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121BADD7"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4AE8BA2A"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-3</w:t>
            </w:r>
          </w:p>
        </w:tc>
        <w:tc>
          <w:tcPr>
            <w:tcW w:w="893" w:type="dxa"/>
            <w:tcBorders>
              <w:top w:val="single" w:sz="4" w:space="0" w:color="auto"/>
              <w:left w:val="single" w:sz="4" w:space="0" w:color="auto"/>
              <w:bottom w:val="nil"/>
              <w:right w:val="single" w:sz="4" w:space="0" w:color="auto"/>
            </w:tcBorders>
            <w:shd w:val="clear" w:color="auto" w:fill="auto"/>
            <w:hideMark/>
          </w:tcPr>
          <w:p w14:paraId="5D3ACBC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3A8681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-13</w:t>
            </w:r>
          </w:p>
        </w:tc>
      </w:tr>
      <w:tr w:rsidR="0091764C" w:rsidRPr="0091764C" w14:paraId="2EB914C9" w14:textId="77777777" w:rsidTr="00967D1C">
        <w:trPr>
          <w:cantSplit/>
          <w:trHeight w:val="187"/>
          <w:jc w:val="center"/>
        </w:trPr>
        <w:tc>
          <w:tcPr>
            <w:tcW w:w="1668" w:type="dxa"/>
            <w:vMerge/>
            <w:tcBorders>
              <w:left w:val="single" w:sz="4" w:space="0" w:color="auto"/>
              <w:right w:val="single" w:sz="4" w:space="0" w:color="auto"/>
            </w:tcBorders>
            <w:shd w:val="clear" w:color="auto" w:fill="auto"/>
            <w:hideMark/>
          </w:tcPr>
          <w:p w14:paraId="2B3FCF0E"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49F70AF3"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56BF554"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39AF6451"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nil"/>
              <w:right w:val="single" w:sz="4" w:space="0" w:color="auto"/>
            </w:tcBorders>
            <w:shd w:val="clear" w:color="auto" w:fill="auto"/>
            <w:hideMark/>
          </w:tcPr>
          <w:p w14:paraId="18A8583C"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nil"/>
              <w:right w:val="single" w:sz="4" w:space="0" w:color="auto"/>
            </w:tcBorders>
            <w:shd w:val="clear" w:color="auto" w:fill="auto"/>
            <w:hideMark/>
          </w:tcPr>
          <w:p w14:paraId="0D4DC35A"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7B4C0718"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2997D59C"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D5F409C"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1A3E4F21"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36E7024"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1ED0F60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single" w:sz="4" w:space="0" w:color="auto"/>
              <w:right w:val="single" w:sz="4" w:space="0" w:color="auto"/>
            </w:tcBorders>
            <w:shd w:val="clear" w:color="auto" w:fill="auto"/>
            <w:hideMark/>
          </w:tcPr>
          <w:p w14:paraId="517B92C2"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14:paraId="0CB9EE01"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53EC4174"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3A288C67" w14:textId="77777777" w:rsidTr="00967D1C">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0EA8CAD"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hint="eastAsia"/>
                <w:sz w:val="18"/>
                <w:highlight w:val="lightGray"/>
              </w:rPr>
              <w:t>P</w:t>
            </w:r>
            <w:r w:rsidRPr="0091764C">
              <w:rPr>
                <w:rFonts w:ascii="Arial" w:eastAsiaTheme="minorEastAsia" w:hAnsi="Arial"/>
                <w:sz w:val="18"/>
                <w:highlight w:val="lightGray"/>
              </w:rPr>
              <w:t xml:space="preserve">RS </w:t>
            </w:r>
            <w:r w:rsidRPr="0091764C">
              <w:rPr>
                <w:rFonts w:ascii="Arial" w:eastAsiaTheme="minorEastAsia" w:hAnsi="Arial" w:cs="v4.2.0"/>
                <w:noProof/>
                <w:position w:val="-12"/>
                <w:sz w:val="18"/>
                <w:highlight w:val="lightGray"/>
              </w:rPr>
              <w:drawing>
                <wp:inline distT="0" distB="0" distL="0" distR="0" wp14:anchorId="24540681" wp14:editId="468A57FB">
                  <wp:extent cx="512445" cy="248285"/>
                  <wp:effectExtent l="0" t="0" r="1905" b="0"/>
                  <wp:docPr id="29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1239BDF"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hideMark/>
          </w:tcPr>
          <w:p w14:paraId="4E1F7761"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14:paraId="28339504"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5DE8720C"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-3</w:t>
            </w:r>
          </w:p>
        </w:tc>
        <w:tc>
          <w:tcPr>
            <w:tcW w:w="893" w:type="dxa"/>
            <w:tcBorders>
              <w:top w:val="single" w:sz="4" w:space="0" w:color="auto"/>
              <w:left w:val="single" w:sz="4" w:space="0" w:color="auto"/>
              <w:bottom w:val="nil"/>
              <w:right w:val="single" w:sz="4" w:space="0" w:color="auto"/>
            </w:tcBorders>
            <w:shd w:val="clear" w:color="auto" w:fill="auto"/>
            <w:hideMark/>
          </w:tcPr>
          <w:p w14:paraId="396C2E05"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62E52B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-13</w:t>
            </w:r>
          </w:p>
        </w:tc>
      </w:tr>
      <w:tr w:rsidR="0091764C" w:rsidRPr="0091764C" w14:paraId="5EFF8CFB" w14:textId="77777777" w:rsidTr="00967D1C">
        <w:trPr>
          <w:cantSplit/>
          <w:trHeight w:val="187"/>
          <w:jc w:val="center"/>
        </w:trPr>
        <w:tc>
          <w:tcPr>
            <w:tcW w:w="1668" w:type="dxa"/>
            <w:vMerge/>
            <w:tcBorders>
              <w:left w:val="single" w:sz="4" w:space="0" w:color="auto"/>
              <w:right w:val="single" w:sz="4" w:space="0" w:color="auto"/>
            </w:tcBorders>
            <w:shd w:val="clear" w:color="auto" w:fill="auto"/>
            <w:hideMark/>
          </w:tcPr>
          <w:p w14:paraId="409F154C"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3200E232"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6F26CF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850" w:type="dxa"/>
            <w:tcBorders>
              <w:top w:val="nil"/>
              <w:left w:val="single" w:sz="4" w:space="0" w:color="auto"/>
              <w:bottom w:val="nil"/>
              <w:right w:val="single" w:sz="4" w:space="0" w:color="auto"/>
            </w:tcBorders>
            <w:shd w:val="clear" w:color="auto" w:fill="auto"/>
            <w:hideMark/>
          </w:tcPr>
          <w:p w14:paraId="7D4BCAB2"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nil"/>
              <w:right w:val="single" w:sz="4" w:space="0" w:color="auto"/>
            </w:tcBorders>
            <w:shd w:val="clear" w:color="auto" w:fill="auto"/>
            <w:hideMark/>
          </w:tcPr>
          <w:p w14:paraId="5FAC15FC"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nil"/>
              <w:right w:val="single" w:sz="4" w:space="0" w:color="auto"/>
            </w:tcBorders>
            <w:shd w:val="clear" w:color="auto" w:fill="auto"/>
            <w:hideMark/>
          </w:tcPr>
          <w:p w14:paraId="67D4402F"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nil"/>
              <w:right w:val="single" w:sz="4" w:space="0" w:color="auto"/>
            </w:tcBorders>
            <w:shd w:val="clear" w:color="auto" w:fill="auto"/>
            <w:hideMark/>
          </w:tcPr>
          <w:p w14:paraId="54AF2A88"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66841275"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CD05067"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2EA94361"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E8AB06A"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850" w:type="dxa"/>
            <w:tcBorders>
              <w:top w:val="nil"/>
              <w:left w:val="single" w:sz="4" w:space="0" w:color="auto"/>
              <w:bottom w:val="single" w:sz="4" w:space="0" w:color="auto"/>
              <w:right w:val="single" w:sz="4" w:space="0" w:color="auto"/>
            </w:tcBorders>
            <w:shd w:val="clear" w:color="auto" w:fill="auto"/>
            <w:hideMark/>
          </w:tcPr>
          <w:p w14:paraId="199E93A0"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79" w:type="dxa"/>
            <w:tcBorders>
              <w:top w:val="nil"/>
              <w:left w:val="single" w:sz="4" w:space="0" w:color="auto"/>
              <w:bottom w:val="single" w:sz="4" w:space="0" w:color="auto"/>
              <w:right w:val="single" w:sz="4" w:space="0" w:color="auto"/>
            </w:tcBorders>
            <w:shd w:val="clear" w:color="auto" w:fill="auto"/>
            <w:hideMark/>
          </w:tcPr>
          <w:p w14:paraId="73920EAE"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14:paraId="454A13D5"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nil"/>
              <w:left w:val="single" w:sz="4" w:space="0" w:color="auto"/>
              <w:bottom w:val="single" w:sz="4" w:space="0" w:color="auto"/>
              <w:right w:val="single" w:sz="4" w:space="0" w:color="auto"/>
            </w:tcBorders>
            <w:shd w:val="clear" w:color="auto" w:fill="auto"/>
            <w:hideMark/>
          </w:tcPr>
          <w:p w14:paraId="45E7BE80"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02ABF9EA" w14:textId="77777777" w:rsidTr="00967D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C50A29"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cs="v4.2.0" w:hint="eastAsia"/>
                <w:sz w:val="18"/>
                <w:highlight w:val="lightGray"/>
              </w:rPr>
              <w:t>PRP</w:t>
            </w:r>
            <w:r w:rsidRPr="0091764C">
              <w:rPr>
                <w:rFonts w:ascii="Arial" w:eastAsiaTheme="minorEastAsia" w:hAnsi="Arial"/>
                <w:sz w:val="18"/>
                <w:highlight w:val="lightGray"/>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923CA2B"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dBm/SCS kHz</w:t>
            </w:r>
          </w:p>
        </w:tc>
        <w:tc>
          <w:tcPr>
            <w:tcW w:w="1701" w:type="dxa"/>
            <w:tcBorders>
              <w:top w:val="single" w:sz="4" w:space="0" w:color="auto"/>
              <w:left w:val="single" w:sz="4" w:space="0" w:color="auto"/>
              <w:bottom w:val="single" w:sz="4" w:space="0" w:color="auto"/>
              <w:right w:val="single" w:sz="4" w:space="0" w:color="auto"/>
            </w:tcBorders>
            <w:hideMark/>
          </w:tcPr>
          <w:p w14:paraId="1D0FB674"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tcPr>
          <w:p w14:paraId="7ED74A04"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-Infinity</w:t>
            </w:r>
          </w:p>
        </w:tc>
        <w:tc>
          <w:tcPr>
            <w:tcW w:w="879" w:type="dxa"/>
            <w:tcBorders>
              <w:top w:val="single" w:sz="4" w:space="0" w:color="auto"/>
              <w:left w:val="single" w:sz="4" w:space="0" w:color="auto"/>
              <w:bottom w:val="single" w:sz="4" w:space="0" w:color="auto"/>
              <w:right w:val="single" w:sz="4" w:space="0" w:color="auto"/>
            </w:tcBorders>
            <w:hideMark/>
          </w:tcPr>
          <w:p w14:paraId="243F7F67" w14:textId="77777777" w:rsidR="0091764C" w:rsidRPr="0091764C" w:rsidRDefault="0091764C" w:rsidP="00967D1C">
            <w:pPr>
              <w:keepNext/>
              <w:keepLines/>
              <w:spacing w:after="0"/>
              <w:jc w:val="center"/>
              <w:rPr>
                <w:rFonts w:ascii="Arial" w:eastAsiaTheme="minorEastAsia" w:hAnsi="Arial"/>
                <w:sz w:val="18"/>
                <w:highlight w:val="lightGray"/>
              </w:rPr>
            </w:pPr>
            <w:r w:rsidRPr="0091764C">
              <w:rPr>
                <w:rFonts w:ascii="Arial" w:eastAsiaTheme="minorEastAsia" w:hAnsi="Arial" w:cs="v4.2.0"/>
                <w:sz w:val="18"/>
                <w:highlight w:val="lightGray"/>
              </w:rPr>
              <w:t>-101</w:t>
            </w:r>
          </w:p>
        </w:tc>
        <w:tc>
          <w:tcPr>
            <w:tcW w:w="893" w:type="dxa"/>
            <w:tcBorders>
              <w:top w:val="single" w:sz="4" w:space="0" w:color="auto"/>
              <w:left w:val="single" w:sz="4" w:space="0" w:color="auto"/>
              <w:bottom w:val="single" w:sz="4" w:space="0" w:color="auto"/>
              <w:right w:val="single" w:sz="4" w:space="0" w:color="auto"/>
            </w:tcBorders>
            <w:hideMark/>
          </w:tcPr>
          <w:p w14:paraId="3307675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3E133A2F"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-111</w:t>
            </w:r>
          </w:p>
        </w:tc>
      </w:tr>
      <w:tr w:rsidR="0091764C" w:rsidRPr="0091764C" w14:paraId="0306A1C8" w14:textId="77777777" w:rsidTr="00967D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A9F3B82"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nil"/>
              <w:right w:val="single" w:sz="4" w:space="0" w:color="auto"/>
            </w:tcBorders>
            <w:shd w:val="clear" w:color="auto" w:fill="auto"/>
            <w:hideMark/>
          </w:tcPr>
          <w:p w14:paraId="69BAB83A"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B3A7D49"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850" w:type="dxa"/>
            <w:tcBorders>
              <w:top w:val="single" w:sz="4" w:space="0" w:color="auto"/>
              <w:left w:val="single" w:sz="4" w:space="0" w:color="auto"/>
              <w:bottom w:val="single" w:sz="4" w:space="0" w:color="auto"/>
              <w:right w:val="single" w:sz="4" w:space="0" w:color="auto"/>
            </w:tcBorders>
          </w:tcPr>
          <w:p w14:paraId="4DE528C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-Infinity</w:t>
            </w:r>
          </w:p>
        </w:tc>
        <w:tc>
          <w:tcPr>
            <w:tcW w:w="879" w:type="dxa"/>
            <w:tcBorders>
              <w:top w:val="single" w:sz="4" w:space="0" w:color="auto"/>
              <w:left w:val="single" w:sz="4" w:space="0" w:color="auto"/>
              <w:bottom w:val="single" w:sz="4" w:space="0" w:color="auto"/>
              <w:right w:val="single" w:sz="4" w:space="0" w:color="auto"/>
            </w:tcBorders>
            <w:hideMark/>
          </w:tcPr>
          <w:p w14:paraId="6B5AD454"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-101</w:t>
            </w:r>
          </w:p>
        </w:tc>
        <w:tc>
          <w:tcPr>
            <w:tcW w:w="893" w:type="dxa"/>
            <w:tcBorders>
              <w:top w:val="single" w:sz="4" w:space="0" w:color="auto"/>
              <w:left w:val="single" w:sz="4" w:space="0" w:color="auto"/>
              <w:bottom w:val="single" w:sz="4" w:space="0" w:color="auto"/>
              <w:right w:val="single" w:sz="4" w:space="0" w:color="auto"/>
            </w:tcBorders>
            <w:hideMark/>
          </w:tcPr>
          <w:p w14:paraId="1690798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3F92EFCF"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-111</w:t>
            </w:r>
          </w:p>
        </w:tc>
      </w:tr>
      <w:tr w:rsidR="0091764C" w:rsidRPr="0091764C" w14:paraId="42D6B5F1" w14:textId="77777777" w:rsidTr="00967D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079375F"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hideMark/>
          </w:tcPr>
          <w:p w14:paraId="354DF674"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AF4A0CD"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850" w:type="dxa"/>
            <w:tcBorders>
              <w:top w:val="single" w:sz="4" w:space="0" w:color="auto"/>
              <w:left w:val="single" w:sz="4" w:space="0" w:color="auto"/>
              <w:bottom w:val="single" w:sz="4" w:space="0" w:color="auto"/>
              <w:right w:val="single" w:sz="4" w:space="0" w:color="auto"/>
            </w:tcBorders>
          </w:tcPr>
          <w:p w14:paraId="65C99816"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-Infinity</w:t>
            </w:r>
          </w:p>
        </w:tc>
        <w:tc>
          <w:tcPr>
            <w:tcW w:w="879" w:type="dxa"/>
            <w:tcBorders>
              <w:top w:val="single" w:sz="4" w:space="0" w:color="auto"/>
              <w:left w:val="single" w:sz="4" w:space="0" w:color="auto"/>
              <w:bottom w:val="single" w:sz="4" w:space="0" w:color="auto"/>
              <w:right w:val="single" w:sz="4" w:space="0" w:color="auto"/>
            </w:tcBorders>
            <w:hideMark/>
          </w:tcPr>
          <w:p w14:paraId="01DC6601"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-98</w:t>
            </w:r>
          </w:p>
        </w:tc>
        <w:tc>
          <w:tcPr>
            <w:tcW w:w="893" w:type="dxa"/>
            <w:tcBorders>
              <w:top w:val="single" w:sz="4" w:space="0" w:color="auto"/>
              <w:left w:val="single" w:sz="4" w:space="0" w:color="auto"/>
              <w:bottom w:val="single" w:sz="4" w:space="0" w:color="auto"/>
              <w:right w:val="single" w:sz="4" w:space="0" w:color="auto"/>
            </w:tcBorders>
            <w:hideMark/>
          </w:tcPr>
          <w:p w14:paraId="7F41D7F3"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14:paraId="1C069033"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-108</w:t>
            </w:r>
          </w:p>
        </w:tc>
      </w:tr>
      <w:tr w:rsidR="0091764C" w:rsidRPr="0091764C" w14:paraId="4FA61B52" w14:textId="77777777" w:rsidTr="00967D1C">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420EA7FB"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vMerge w:val="restart"/>
            <w:tcBorders>
              <w:top w:val="nil"/>
              <w:left w:val="single" w:sz="4" w:space="0" w:color="auto"/>
              <w:right w:val="single" w:sz="4" w:space="0" w:color="auto"/>
            </w:tcBorders>
            <w:shd w:val="clear" w:color="auto" w:fill="auto"/>
          </w:tcPr>
          <w:p w14:paraId="474F2252"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1E49156"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14:paraId="78A85925"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D70D687"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93" w:type="dxa"/>
            <w:tcBorders>
              <w:top w:val="single" w:sz="4" w:space="0" w:color="auto"/>
              <w:left w:val="single" w:sz="4" w:space="0" w:color="auto"/>
              <w:bottom w:val="single" w:sz="4" w:space="0" w:color="auto"/>
              <w:right w:val="single" w:sz="4" w:space="0" w:color="auto"/>
            </w:tcBorders>
          </w:tcPr>
          <w:p w14:paraId="1CE2DD13"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tcPr>
          <w:p w14:paraId="4647E843"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45CC3C36" w14:textId="77777777" w:rsidTr="00967D1C">
        <w:trPr>
          <w:cantSplit/>
          <w:trHeight w:val="187"/>
          <w:jc w:val="center"/>
        </w:trPr>
        <w:tc>
          <w:tcPr>
            <w:tcW w:w="1668" w:type="dxa"/>
            <w:vMerge/>
            <w:tcBorders>
              <w:left w:val="single" w:sz="4" w:space="0" w:color="auto"/>
              <w:right w:val="single" w:sz="4" w:space="0" w:color="auto"/>
            </w:tcBorders>
            <w:shd w:val="clear" w:color="auto" w:fill="auto"/>
          </w:tcPr>
          <w:p w14:paraId="3272EF7B"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vMerge/>
            <w:tcBorders>
              <w:left w:val="single" w:sz="4" w:space="0" w:color="auto"/>
              <w:right w:val="single" w:sz="4" w:space="0" w:color="auto"/>
            </w:tcBorders>
            <w:shd w:val="clear" w:color="auto" w:fill="auto"/>
          </w:tcPr>
          <w:p w14:paraId="7E5A2197"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62C78AE0"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14:paraId="1C27984E"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60AB583"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93" w:type="dxa"/>
            <w:tcBorders>
              <w:top w:val="single" w:sz="4" w:space="0" w:color="auto"/>
              <w:left w:val="single" w:sz="4" w:space="0" w:color="auto"/>
              <w:bottom w:val="single" w:sz="4" w:space="0" w:color="auto"/>
              <w:right w:val="single" w:sz="4" w:space="0" w:color="auto"/>
            </w:tcBorders>
          </w:tcPr>
          <w:p w14:paraId="53E23FE0"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tcPr>
          <w:p w14:paraId="29B953AF"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12547C3D" w14:textId="77777777" w:rsidTr="00967D1C">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72EC313" w14:textId="77777777" w:rsidR="0091764C" w:rsidRPr="0091764C" w:rsidRDefault="0091764C" w:rsidP="00967D1C">
            <w:pPr>
              <w:keepNext/>
              <w:keepLines/>
              <w:spacing w:after="0"/>
              <w:rPr>
                <w:rFonts w:ascii="Arial" w:eastAsiaTheme="minorEastAsia" w:hAnsi="Arial"/>
                <w:sz w:val="18"/>
                <w:highlight w:val="lightGray"/>
              </w:rPr>
            </w:pPr>
          </w:p>
        </w:tc>
        <w:tc>
          <w:tcPr>
            <w:tcW w:w="1701" w:type="dxa"/>
            <w:vMerge/>
            <w:tcBorders>
              <w:left w:val="single" w:sz="4" w:space="0" w:color="auto"/>
              <w:bottom w:val="single" w:sz="4" w:space="0" w:color="auto"/>
              <w:right w:val="single" w:sz="4" w:space="0" w:color="auto"/>
            </w:tcBorders>
            <w:shd w:val="clear" w:color="auto" w:fill="auto"/>
          </w:tcPr>
          <w:p w14:paraId="67FE9979"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D52B48A"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50" w:type="dxa"/>
            <w:tcBorders>
              <w:top w:val="single" w:sz="4" w:space="0" w:color="auto"/>
              <w:left w:val="single" w:sz="4" w:space="0" w:color="auto"/>
              <w:bottom w:val="single" w:sz="4" w:space="0" w:color="auto"/>
              <w:right w:val="single" w:sz="4" w:space="0" w:color="auto"/>
            </w:tcBorders>
          </w:tcPr>
          <w:p w14:paraId="58E4D617"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5DF626E4"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93" w:type="dxa"/>
            <w:tcBorders>
              <w:top w:val="single" w:sz="4" w:space="0" w:color="auto"/>
              <w:left w:val="single" w:sz="4" w:space="0" w:color="auto"/>
              <w:bottom w:val="single" w:sz="4" w:space="0" w:color="auto"/>
              <w:right w:val="single" w:sz="4" w:space="0" w:color="auto"/>
            </w:tcBorders>
          </w:tcPr>
          <w:p w14:paraId="473EE04E"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tcPr>
          <w:p w14:paraId="522FE441" w14:textId="77777777" w:rsidR="0091764C" w:rsidRPr="0091764C" w:rsidRDefault="0091764C" w:rsidP="00967D1C">
            <w:pPr>
              <w:keepNext/>
              <w:keepLines/>
              <w:spacing w:after="0"/>
              <w:jc w:val="center"/>
              <w:rPr>
                <w:rFonts w:ascii="Arial" w:eastAsiaTheme="minorEastAsia" w:hAnsi="Arial" w:cs="v4.2.0"/>
                <w:sz w:val="18"/>
                <w:highlight w:val="lightGray"/>
              </w:rPr>
            </w:pPr>
          </w:p>
        </w:tc>
      </w:tr>
      <w:tr w:rsidR="0091764C" w:rsidRPr="0091764C" w14:paraId="68694B17" w14:textId="77777777" w:rsidTr="00967D1C">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E2EF5D8" w14:textId="77777777" w:rsidR="0091764C" w:rsidRPr="0091764C" w:rsidRDefault="0091764C" w:rsidP="00967D1C">
            <w:pPr>
              <w:keepNext/>
              <w:keepLines/>
              <w:spacing w:after="0"/>
              <w:rPr>
                <w:rFonts w:ascii="Arial" w:eastAsiaTheme="minorEastAsia" w:hAnsi="Arial" w:cs="v4.2.0"/>
                <w:sz w:val="18"/>
                <w:highlight w:val="lightGray"/>
              </w:rPr>
            </w:pPr>
            <w:r w:rsidRPr="0091764C">
              <w:rPr>
                <w:rFonts w:ascii="Arial" w:eastAsiaTheme="minorEastAsia" w:hAnsi="Arial" w:cs="v4.2.0"/>
                <w:sz w:val="18"/>
                <w:highlight w:val="lightGray"/>
              </w:rPr>
              <w:t>Io</w:t>
            </w:r>
          </w:p>
        </w:tc>
        <w:tc>
          <w:tcPr>
            <w:tcW w:w="1701" w:type="dxa"/>
            <w:tcBorders>
              <w:top w:val="single" w:sz="4" w:space="0" w:color="auto"/>
              <w:left w:val="single" w:sz="4" w:space="0" w:color="auto"/>
              <w:bottom w:val="single" w:sz="4" w:space="0" w:color="auto"/>
              <w:right w:val="single" w:sz="4" w:space="0" w:color="auto"/>
            </w:tcBorders>
            <w:hideMark/>
          </w:tcPr>
          <w:p w14:paraId="7A9A3675"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dBm/19.08 MHz</w:t>
            </w:r>
          </w:p>
        </w:tc>
        <w:tc>
          <w:tcPr>
            <w:tcW w:w="1701" w:type="dxa"/>
            <w:tcBorders>
              <w:top w:val="single" w:sz="4" w:space="0" w:color="auto"/>
              <w:left w:val="single" w:sz="4" w:space="0" w:color="auto"/>
              <w:bottom w:val="single" w:sz="4" w:space="0" w:color="auto"/>
              <w:right w:val="single" w:sz="4" w:space="0" w:color="auto"/>
            </w:tcBorders>
            <w:hideMark/>
          </w:tcPr>
          <w:p w14:paraId="0928224A"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w:t>
            </w:r>
          </w:p>
        </w:tc>
        <w:tc>
          <w:tcPr>
            <w:tcW w:w="850" w:type="dxa"/>
            <w:vMerge w:val="restart"/>
            <w:tcBorders>
              <w:top w:val="single" w:sz="4" w:space="0" w:color="auto"/>
              <w:left w:val="single" w:sz="4" w:space="0" w:color="auto"/>
              <w:right w:val="single" w:sz="4" w:space="0" w:color="auto"/>
            </w:tcBorders>
          </w:tcPr>
          <w:p w14:paraId="63B8270E"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hint="eastAsia"/>
                <w:sz w:val="18"/>
                <w:highlight w:val="lightGray"/>
              </w:rPr>
              <w:t>N</w:t>
            </w:r>
            <w:r w:rsidRPr="0091764C">
              <w:rPr>
                <w:rFonts w:ascii="Arial" w:eastAsiaTheme="minorEastAsia" w:hAnsi="Arial" w:cs="v4.2.0"/>
                <w:sz w:val="18"/>
                <w:highlight w:val="lightGray"/>
              </w:rPr>
              <w:t>/A</w:t>
            </w:r>
          </w:p>
        </w:tc>
        <w:tc>
          <w:tcPr>
            <w:tcW w:w="879" w:type="dxa"/>
            <w:tcBorders>
              <w:top w:val="single" w:sz="4" w:space="0" w:color="auto"/>
              <w:left w:val="single" w:sz="4" w:space="0" w:color="auto"/>
              <w:bottom w:val="single" w:sz="4" w:space="0" w:color="auto"/>
              <w:right w:val="single" w:sz="4" w:space="0" w:color="auto"/>
            </w:tcBorders>
            <w:hideMark/>
          </w:tcPr>
          <w:p w14:paraId="2ABF2A71"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-65.19</w:t>
            </w:r>
          </w:p>
        </w:tc>
        <w:tc>
          <w:tcPr>
            <w:tcW w:w="893" w:type="dxa"/>
            <w:vMerge w:val="restart"/>
            <w:tcBorders>
              <w:top w:val="single" w:sz="4" w:space="0" w:color="auto"/>
              <w:left w:val="single" w:sz="4" w:space="0" w:color="auto"/>
              <w:right w:val="single" w:sz="4" w:space="0" w:color="auto"/>
            </w:tcBorders>
          </w:tcPr>
          <w:p w14:paraId="02CBE92D"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hint="eastAsia"/>
                <w:sz w:val="18"/>
                <w:highlight w:val="lightGray"/>
              </w:rPr>
              <w:t>N</w:t>
            </w:r>
            <w:r w:rsidRPr="0091764C">
              <w:rPr>
                <w:rFonts w:ascii="Arial" w:eastAsiaTheme="minorEastAsia" w:hAnsi="Arial" w:cs="v4.2.0"/>
                <w:sz w:val="18"/>
                <w:highlight w:val="lightGray"/>
              </w:rPr>
              <w:t>/A</w:t>
            </w:r>
          </w:p>
        </w:tc>
        <w:tc>
          <w:tcPr>
            <w:tcW w:w="921" w:type="dxa"/>
            <w:tcBorders>
              <w:top w:val="single" w:sz="4" w:space="0" w:color="auto"/>
              <w:left w:val="single" w:sz="4" w:space="0" w:color="auto"/>
              <w:bottom w:val="single" w:sz="4" w:space="0" w:color="auto"/>
              <w:right w:val="single" w:sz="4" w:space="0" w:color="auto"/>
            </w:tcBorders>
            <w:hideMark/>
          </w:tcPr>
          <w:p w14:paraId="63BD18B2"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-66.74</w:t>
            </w:r>
          </w:p>
        </w:tc>
      </w:tr>
      <w:tr w:rsidR="0091764C" w:rsidRPr="0091764C" w14:paraId="3F9418FB" w14:textId="77777777" w:rsidTr="00967D1C">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A72ADD0" w14:textId="77777777" w:rsidR="0091764C" w:rsidRPr="0091764C" w:rsidRDefault="0091764C" w:rsidP="00967D1C">
            <w:pPr>
              <w:keepNext/>
              <w:keepLines/>
              <w:spacing w:after="0"/>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0C82D317"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dBm/19.08 MHz</w:t>
            </w:r>
          </w:p>
        </w:tc>
        <w:tc>
          <w:tcPr>
            <w:tcW w:w="1701" w:type="dxa"/>
            <w:tcBorders>
              <w:top w:val="single" w:sz="4" w:space="0" w:color="auto"/>
              <w:left w:val="single" w:sz="4" w:space="0" w:color="auto"/>
              <w:bottom w:val="single" w:sz="4" w:space="0" w:color="auto"/>
              <w:right w:val="single" w:sz="4" w:space="0" w:color="auto"/>
            </w:tcBorders>
            <w:hideMark/>
          </w:tcPr>
          <w:p w14:paraId="11E8DA9F"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2</w:t>
            </w:r>
          </w:p>
        </w:tc>
        <w:tc>
          <w:tcPr>
            <w:tcW w:w="850" w:type="dxa"/>
            <w:vMerge/>
            <w:tcBorders>
              <w:left w:val="single" w:sz="4" w:space="0" w:color="auto"/>
              <w:right w:val="single" w:sz="4" w:space="0" w:color="auto"/>
            </w:tcBorders>
          </w:tcPr>
          <w:p w14:paraId="2D17C142"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035DBD00"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-65.19</w:t>
            </w:r>
          </w:p>
        </w:tc>
        <w:tc>
          <w:tcPr>
            <w:tcW w:w="893" w:type="dxa"/>
            <w:vMerge/>
            <w:tcBorders>
              <w:left w:val="single" w:sz="4" w:space="0" w:color="auto"/>
              <w:right w:val="single" w:sz="4" w:space="0" w:color="auto"/>
            </w:tcBorders>
          </w:tcPr>
          <w:p w14:paraId="3E284912"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2A88077D"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-66.74</w:t>
            </w:r>
          </w:p>
        </w:tc>
      </w:tr>
      <w:tr w:rsidR="0091764C" w:rsidRPr="0091764C" w14:paraId="2075FA4A" w14:textId="77777777" w:rsidTr="00967D1C">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F8F3578" w14:textId="77777777" w:rsidR="0091764C" w:rsidRPr="0091764C" w:rsidRDefault="0091764C" w:rsidP="00967D1C">
            <w:pPr>
              <w:keepNext/>
              <w:keepLines/>
              <w:spacing w:after="0"/>
              <w:rPr>
                <w:rFonts w:ascii="Arial" w:eastAsiaTheme="minorEastAsia"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402FFBB"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dBm/47.88 MHz</w:t>
            </w:r>
          </w:p>
        </w:tc>
        <w:tc>
          <w:tcPr>
            <w:tcW w:w="1701" w:type="dxa"/>
            <w:tcBorders>
              <w:top w:val="single" w:sz="4" w:space="0" w:color="auto"/>
              <w:left w:val="single" w:sz="4" w:space="0" w:color="auto"/>
              <w:bottom w:val="single" w:sz="4" w:space="0" w:color="auto"/>
              <w:right w:val="single" w:sz="4" w:space="0" w:color="auto"/>
            </w:tcBorders>
            <w:hideMark/>
          </w:tcPr>
          <w:p w14:paraId="2219792F"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3</w:t>
            </w:r>
          </w:p>
        </w:tc>
        <w:tc>
          <w:tcPr>
            <w:tcW w:w="850" w:type="dxa"/>
            <w:vMerge/>
            <w:tcBorders>
              <w:left w:val="single" w:sz="4" w:space="0" w:color="auto"/>
              <w:bottom w:val="single" w:sz="4" w:space="0" w:color="auto"/>
              <w:right w:val="single" w:sz="4" w:space="0" w:color="auto"/>
            </w:tcBorders>
          </w:tcPr>
          <w:p w14:paraId="464AC828"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3DED7655"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-61.21</w:t>
            </w:r>
          </w:p>
        </w:tc>
        <w:tc>
          <w:tcPr>
            <w:tcW w:w="893" w:type="dxa"/>
            <w:vMerge/>
            <w:tcBorders>
              <w:left w:val="single" w:sz="4" w:space="0" w:color="auto"/>
              <w:bottom w:val="single" w:sz="4" w:space="0" w:color="auto"/>
              <w:right w:val="single" w:sz="4" w:space="0" w:color="auto"/>
            </w:tcBorders>
          </w:tcPr>
          <w:p w14:paraId="59E15F83" w14:textId="77777777" w:rsidR="0091764C" w:rsidRPr="0091764C" w:rsidRDefault="0091764C" w:rsidP="00967D1C">
            <w:pPr>
              <w:keepNext/>
              <w:keepLines/>
              <w:spacing w:after="0"/>
              <w:jc w:val="center"/>
              <w:rPr>
                <w:rFonts w:ascii="Arial" w:eastAsiaTheme="minorEastAsia" w:hAnsi="Arial" w:cs="v4.2.0"/>
                <w:sz w:val="18"/>
                <w:highlight w:val="lightGray"/>
              </w:rPr>
            </w:pPr>
          </w:p>
        </w:tc>
        <w:tc>
          <w:tcPr>
            <w:tcW w:w="921" w:type="dxa"/>
            <w:tcBorders>
              <w:top w:val="single" w:sz="4" w:space="0" w:color="auto"/>
              <w:left w:val="single" w:sz="4" w:space="0" w:color="auto"/>
              <w:bottom w:val="single" w:sz="4" w:space="0" w:color="auto"/>
              <w:right w:val="single" w:sz="4" w:space="0" w:color="auto"/>
            </w:tcBorders>
            <w:hideMark/>
          </w:tcPr>
          <w:p w14:paraId="361A0D1E"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-62.76</w:t>
            </w:r>
          </w:p>
        </w:tc>
      </w:tr>
      <w:tr w:rsidR="0091764C" w:rsidRPr="0091764C" w14:paraId="261F5F43" w14:textId="77777777" w:rsidTr="00967D1C">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90F99CF" w14:textId="77777777" w:rsidR="0091764C" w:rsidRPr="0091764C" w:rsidRDefault="0091764C" w:rsidP="00967D1C">
            <w:pPr>
              <w:keepNext/>
              <w:keepLines/>
              <w:spacing w:after="0"/>
              <w:rPr>
                <w:rFonts w:ascii="Arial" w:eastAsiaTheme="minorEastAsia" w:hAnsi="Arial"/>
                <w:sz w:val="18"/>
                <w:highlight w:val="lightGray"/>
              </w:rPr>
            </w:pPr>
            <w:r w:rsidRPr="0091764C">
              <w:rPr>
                <w:rFonts w:ascii="Arial" w:eastAsiaTheme="minorEastAsia" w:hAnsi="Arial" w:cs="v4.2.0"/>
                <w:sz w:val="18"/>
                <w:highlight w:val="lightGray"/>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68C8B7E" w14:textId="77777777" w:rsidR="0091764C" w:rsidRPr="0091764C" w:rsidRDefault="0091764C" w:rsidP="00967D1C">
            <w:pPr>
              <w:keepNext/>
              <w:keepLines/>
              <w:spacing w:after="0"/>
              <w:jc w:val="center"/>
              <w:rPr>
                <w:rFonts w:ascii="Arial" w:eastAsiaTheme="minorEastAsia" w:hAnsi="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8D02CD4"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5548281" w14:textId="77777777" w:rsidR="0091764C" w:rsidRPr="0091764C" w:rsidRDefault="0091764C" w:rsidP="00967D1C">
            <w:pPr>
              <w:keepNext/>
              <w:keepLines/>
              <w:spacing w:after="0"/>
              <w:jc w:val="center"/>
              <w:rPr>
                <w:rFonts w:ascii="Arial" w:eastAsiaTheme="minorEastAsia" w:hAnsi="Arial" w:cs="v4.2.0"/>
                <w:sz w:val="18"/>
                <w:highlight w:val="lightGray"/>
              </w:rPr>
            </w:pPr>
            <w:r w:rsidRPr="0091764C">
              <w:rPr>
                <w:rFonts w:ascii="Arial" w:eastAsiaTheme="minorEastAsia" w:hAnsi="Arial" w:cs="v4.2.0"/>
                <w:sz w:val="18"/>
                <w:highlight w:val="lightGray"/>
              </w:rPr>
              <w:t>AWGN</w:t>
            </w:r>
          </w:p>
        </w:tc>
      </w:tr>
      <w:tr w:rsidR="0091764C" w:rsidRPr="0091764C" w14:paraId="706F3528" w14:textId="77777777" w:rsidTr="00967D1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C96635C" w14:textId="77777777" w:rsidR="0091764C" w:rsidRPr="0091764C" w:rsidRDefault="0091764C" w:rsidP="00967D1C">
            <w:pPr>
              <w:keepNext/>
              <w:keepLines/>
              <w:spacing w:after="0"/>
              <w:ind w:left="851" w:hanging="851"/>
              <w:rPr>
                <w:rFonts w:ascii="Arial" w:eastAsiaTheme="minorEastAsia" w:hAnsi="Arial"/>
                <w:sz w:val="18"/>
                <w:highlight w:val="lightGray"/>
              </w:rPr>
            </w:pPr>
            <w:r w:rsidRPr="0091764C">
              <w:rPr>
                <w:rFonts w:ascii="Arial" w:eastAsiaTheme="minorEastAsia" w:hAnsi="Arial"/>
                <w:sz w:val="18"/>
                <w:highlight w:val="lightGray"/>
              </w:rPr>
              <w:t>Note 1:</w:t>
            </w:r>
            <w:r w:rsidRPr="0091764C">
              <w:rPr>
                <w:rFonts w:ascii="Arial" w:eastAsiaTheme="minorEastAsia" w:hAnsi="Arial"/>
                <w:sz w:val="18"/>
                <w:highlight w:val="lightGray"/>
              </w:rPr>
              <w:tab/>
              <w:t xml:space="preserve">The resources for uplink transmission are assigned to the UE prior to the start of </w:t>
            </w:r>
            <w:proofErr w:type="gramStart"/>
            <w:r w:rsidRPr="0091764C">
              <w:rPr>
                <w:rFonts w:ascii="Arial" w:eastAsiaTheme="minorEastAsia" w:hAnsi="Arial"/>
                <w:sz w:val="18"/>
                <w:highlight w:val="lightGray"/>
              </w:rPr>
              <w:t>time period</w:t>
            </w:r>
            <w:proofErr w:type="gramEnd"/>
            <w:r w:rsidRPr="0091764C">
              <w:rPr>
                <w:rFonts w:ascii="Arial" w:eastAsiaTheme="minorEastAsia" w:hAnsi="Arial"/>
                <w:sz w:val="18"/>
                <w:highlight w:val="lightGray"/>
              </w:rPr>
              <w:t xml:space="preserve"> T2.</w:t>
            </w:r>
          </w:p>
          <w:p w14:paraId="506E87FA" w14:textId="77777777" w:rsidR="0091764C" w:rsidRPr="0091764C" w:rsidRDefault="0091764C" w:rsidP="00967D1C">
            <w:pPr>
              <w:keepNext/>
              <w:keepLines/>
              <w:spacing w:after="0"/>
              <w:ind w:left="851" w:hanging="851"/>
              <w:rPr>
                <w:rFonts w:ascii="Arial" w:eastAsiaTheme="minorEastAsia" w:hAnsi="Arial"/>
                <w:sz w:val="18"/>
                <w:highlight w:val="lightGray"/>
              </w:rPr>
            </w:pPr>
            <w:r w:rsidRPr="0091764C">
              <w:rPr>
                <w:rFonts w:ascii="Arial" w:eastAsiaTheme="minorEastAsia" w:hAnsi="Arial"/>
                <w:sz w:val="18"/>
                <w:highlight w:val="lightGray"/>
              </w:rPr>
              <w:t>Note 2:</w:t>
            </w:r>
            <w:r w:rsidRPr="0091764C">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91764C">
              <w:rPr>
                <w:rFonts w:ascii="Arial" w:eastAsiaTheme="minorEastAsia" w:hAnsi="Arial" w:cs="v4.2.0"/>
                <w:noProof/>
                <w:position w:val="-12"/>
                <w:sz w:val="18"/>
                <w:highlight w:val="lightGray"/>
              </w:rPr>
              <w:drawing>
                <wp:inline distT="0" distB="0" distL="0" distR="0" wp14:anchorId="445E1F36" wp14:editId="69E02B17">
                  <wp:extent cx="259080" cy="238125"/>
                  <wp:effectExtent l="0" t="0" r="7620" b="9525"/>
                  <wp:docPr id="2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91764C">
              <w:rPr>
                <w:rFonts w:ascii="Arial" w:eastAsiaTheme="minorEastAsia" w:hAnsi="Arial"/>
                <w:sz w:val="18"/>
                <w:highlight w:val="lightGray"/>
              </w:rPr>
              <w:t xml:space="preserve"> to be fulfilled.</w:t>
            </w:r>
          </w:p>
          <w:p w14:paraId="3B636D91" w14:textId="77777777" w:rsidR="0091764C" w:rsidRPr="0091764C" w:rsidRDefault="0091764C" w:rsidP="00967D1C">
            <w:pPr>
              <w:keepNext/>
              <w:keepLines/>
              <w:spacing w:after="0"/>
              <w:ind w:left="851" w:hanging="851"/>
              <w:rPr>
                <w:rFonts w:ascii="Arial" w:eastAsiaTheme="minorEastAsia" w:hAnsi="Arial"/>
                <w:sz w:val="18"/>
                <w:highlight w:val="lightGray"/>
              </w:rPr>
            </w:pPr>
            <w:r w:rsidRPr="0091764C">
              <w:rPr>
                <w:rFonts w:ascii="Arial" w:eastAsiaTheme="minorEastAsia" w:hAnsi="Arial"/>
                <w:sz w:val="18"/>
                <w:highlight w:val="lightGray"/>
              </w:rPr>
              <w:t>Note 3:</w:t>
            </w:r>
            <w:r w:rsidRPr="0091764C">
              <w:rPr>
                <w:rFonts w:ascii="Arial" w:eastAsiaTheme="minorEastAsia" w:hAnsi="Arial"/>
                <w:sz w:val="18"/>
                <w:highlight w:val="lightGray"/>
              </w:rPr>
              <w:tab/>
            </w:r>
            <w:r w:rsidRPr="0091764C">
              <w:rPr>
                <w:rFonts w:ascii="Arial" w:eastAsiaTheme="minorEastAsia" w:hAnsi="Arial" w:hint="eastAsia"/>
                <w:sz w:val="18"/>
                <w:highlight w:val="lightGray"/>
              </w:rPr>
              <w:t>PRP</w:t>
            </w:r>
            <w:r w:rsidRPr="0091764C">
              <w:rPr>
                <w:rFonts w:ascii="Arial" w:eastAsiaTheme="minorEastAsia" w:hAnsi="Arial"/>
                <w:sz w:val="18"/>
                <w:highlight w:val="lightGray"/>
              </w:rPr>
              <w:t xml:space="preserve"> levels have been derived from other parameters for information purposes. They are not settable parameters themselves.</w:t>
            </w:r>
          </w:p>
        </w:tc>
      </w:tr>
    </w:tbl>
    <w:p w14:paraId="7557256E" w14:textId="77777777" w:rsidR="0091764C" w:rsidRPr="0091764C" w:rsidRDefault="0091764C" w:rsidP="0091764C">
      <w:pPr>
        <w:rPr>
          <w:rFonts w:eastAsiaTheme="minorEastAsia"/>
          <w:highlight w:val="lightGray"/>
        </w:rPr>
      </w:pPr>
    </w:p>
    <w:p w14:paraId="2B43EE5D" w14:textId="77777777" w:rsidR="0091764C" w:rsidRPr="0091764C" w:rsidRDefault="0091764C" w:rsidP="0091764C">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1764C">
        <w:rPr>
          <w:rFonts w:ascii="Arial" w:eastAsia="Times New Roman" w:hAnsi="Arial"/>
          <w:sz w:val="22"/>
          <w:highlight w:val="lightGray"/>
          <w:lang w:eastAsia="en-GB"/>
        </w:rPr>
        <w:t>A.6.6.13.2.2</w:t>
      </w:r>
      <w:r w:rsidRPr="0091764C">
        <w:rPr>
          <w:rFonts w:ascii="Arial" w:eastAsia="Times New Roman" w:hAnsi="Arial"/>
          <w:sz w:val="22"/>
          <w:highlight w:val="lightGray"/>
          <w:lang w:eastAsia="en-GB"/>
        </w:rPr>
        <w:tab/>
        <w:t>Test Requirements</w:t>
      </w:r>
    </w:p>
    <w:p w14:paraId="681C33EF" w14:textId="77777777" w:rsidR="0091764C" w:rsidRPr="0091764C" w:rsidRDefault="0091764C" w:rsidP="0091764C">
      <w:pPr>
        <w:rPr>
          <w:highlight w:val="lightGray"/>
        </w:rPr>
      </w:pPr>
      <w:r w:rsidRPr="0091764C">
        <w:rPr>
          <w:rFonts w:eastAsiaTheme="minorEastAsia"/>
          <w:highlight w:val="lightGray"/>
        </w:rPr>
        <w:t>The UE shall perform and report the PRS-RSRP measurements for Cell 1 and Cell 2, within the time limit specified in clause 9.9.3.5, starting from the beginning of time interval T2.</w:t>
      </w:r>
    </w:p>
    <w:p w14:paraId="1D0142F9" w14:textId="77777777" w:rsidR="0091764C" w:rsidRPr="0091764C" w:rsidRDefault="0091764C" w:rsidP="0091764C">
      <w:pPr>
        <w:pStyle w:val="ListParagraph"/>
        <w:numPr>
          <w:ilvl w:val="0"/>
          <w:numId w:val="18"/>
        </w:numPr>
        <w:spacing w:after="0"/>
        <w:contextualSpacing/>
        <w:rPr>
          <w:rFonts w:eastAsiaTheme="minorEastAsia"/>
          <w:highlight w:val="lightGray"/>
        </w:rPr>
      </w:pPr>
      <w:r w:rsidRPr="0091764C">
        <w:rPr>
          <w:rFonts w:eastAsiaTheme="minorEastAsia"/>
          <w:highlight w:val="lightGray"/>
        </w:rPr>
        <w:t>NOTE:</w:t>
      </w:r>
      <w:r w:rsidRPr="0091764C">
        <w:rPr>
          <w:rFonts w:eastAsiaTheme="minorEastAsia"/>
          <w:highlight w:val="lightGray"/>
        </w:rPr>
        <w:tab/>
        <w:t>The actual overall delays measured in the test may be up to 2xTTI</w:t>
      </w:r>
      <w:r w:rsidRPr="0091764C">
        <w:rPr>
          <w:rFonts w:eastAsiaTheme="minorEastAsia"/>
          <w:highlight w:val="lightGray"/>
          <w:vertAlign w:val="subscript"/>
        </w:rPr>
        <w:t>DCCH</w:t>
      </w:r>
      <w:r w:rsidRPr="0091764C">
        <w:rPr>
          <w:rFonts w:eastAsiaTheme="minorEastAsia"/>
          <w:highlight w:val="lightGray"/>
        </w:rPr>
        <w:t xml:space="preserve"> higher than the </w:t>
      </w:r>
      <w:r w:rsidRPr="0091764C">
        <w:rPr>
          <w:rFonts w:eastAsiaTheme="minorEastAsia" w:hint="eastAsia"/>
          <w:highlight w:val="lightGray"/>
        </w:rPr>
        <w:t>time limit</w:t>
      </w:r>
      <w:r w:rsidRPr="0091764C">
        <w:rPr>
          <w:rFonts w:eastAsiaTheme="minorEastAsia"/>
          <w:highlight w:val="lightGray"/>
        </w:rPr>
        <w:t xml:space="preserve"> above because of TTI insertion uncertainty of the measurement report in DCCH.</w:t>
      </w:r>
    </w:p>
    <w:p w14:paraId="54731A8E" w14:textId="77777777" w:rsidR="0091764C" w:rsidRPr="00A543F9" w:rsidRDefault="0091764C" w:rsidP="0091764C">
      <w:r w:rsidRPr="0091764C">
        <w:rPr>
          <w:rFonts w:eastAsiaTheme="minorEastAsia" w:cs="v4.2.0"/>
          <w:highlight w:val="lightGray"/>
        </w:rPr>
        <w:t>The rate of correct events observed during repeated tests shall be at least 90%.</w:t>
      </w:r>
    </w:p>
    <w:p w14:paraId="4D6A8887" w14:textId="77777777" w:rsidR="00F00EAD" w:rsidRPr="0039743B" w:rsidRDefault="00F00EAD" w:rsidP="0039743B">
      <w:pPr>
        <w:overflowPunct w:val="0"/>
        <w:autoSpaceDE w:val="0"/>
        <w:autoSpaceDN w:val="0"/>
        <w:adjustRightInd w:val="0"/>
        <w:textAlignment w:val="baseline"/>
        <w:rPr>
          <w:rFonts w:eastAsia="Times New Roman"/>
          <w:lang w:eastAsia="en-GB"/>
        </w:rPr>
      </w:pPr>
    </w:p>
    <w:p w14:paraId="3F8A39EA"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4DCA265"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39743B">
        <w:rPr>
          <w:rFonts w:ascii="Arial" w:eastAsia="SimSun" w:hAnsi="Arial"/>
        </w:rPr>
        <w:t xml:space="preserve">2 </w:t>
      </w:r>
      <w:r w:rsidR="006A6329">
        <w:rPr>
          <w:rFonts w:ascii="Arial" w:eastAsia="SimSun" w:hAnsi="Arial"/>
        </w:rPr>
        <w:t>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w:t>
      </w:r>
      <w:r w:rsidR="00C341F6">
        <w:rPr>
          <w:rFonts w:ascii="Arial" w:eastAsia="SimSun" w:hAnsi="Arial"/>
        </w:rPr>
        <w:t xml:space="preserve">Cell 1 and Cell </w:t>
      </w:r>
      <w:r w:rsidR="0039743B">
        <w:rPr>
          <w:rFonts w:ascii="Arial" w:eastAsia="SimSun" w:hAnsi="Arial"/>
        </w:rPr>
        <w:t>2</w:t>
      </w:r>
      <w:r w:rsidR="00C341F6">
        <w:rPr>
          <w:rFonts w:ascii="Arial" w:eastAsia="SimSun" w:hAnsi="Arial"/>
        </w:rPr>
        <w:t xml:space="preserve"> are on </w:t>
      </w:r>
      <w:r w:rsidR="0039743B">
        <w:rPr>
          <w:rFonts w:ascii="Arial" w:eastAsia="SimSun" w:hAnsi="Arial"/>
        </w:rPr>
        <w:t>a different</w:t>
      </w:r>
      <w:r w:rsidR="00C341F6">
        <w:rPr>
          <w:rFonts w:ascii="Arial" w:eastAsia="SimSun" w:hAnsi="Arial"/>
        </w:rPr>
        <w:t xml:space="preserve"> RF channel and </w:t>
      </w:r>
      <w:r w:rsidR="0039743B">
        <w:rPr>
          <w:rFonts w:ascii="Arial" w:eastAsia="SimSun" w:hAnsi="Arial"/>
        </w:rPr>
        <w:t>different</w:t>
      </w:r>
      <w:r w:rsidR="00C341F6">
        <w:rPr>
          <w:rFonts w:ascii="Arial" w:eastAsia="SimSun" w:hAnsi="Arial"/>
        </w:rPr>
        <w:t xml:space="preserve"> PFL</w:t>
      </w:r>
      <w:r w:rsidR="0039743B">
        <w:rPr>
          <w:rFonts w:ascii="Arial" w:eastAsia="SimSun" w:hAnsi="Arial"/>
        </w:rPr>
        <w:t>s</w:t>
      </w:r>
      <w:r w:rsidR="00C341F6">
        <w:rPr>
          <w:rFonts w:ascii="Arial" w:eastAsia="SimSun" w:hAnsi="Arial"/>
        </w:rPr>
        <w:t xml:space="preserve">. </w:t>
      </w:r>
      <w:r w:rsidR="006A6329">
        <w:rPr>
          <w:rFonts w:ascii="Arial" w:eastAsia="SimSun" w:hAnsi="Arial"/>
        </w:rPr>
        <w:t xml:space="preserve">During T1, only Cell 1 is active. During T2, the UE should measure and report the </w:t>
      </w:r>
      <w:r w:rsidR="0039743B">
        <w:rPr>
          <w:rFonts w:ascii="Arial" w:eastAsia="SimSun" w:hAnsi="Arial"/>
        </w:rPr>
        <w:t>PRS-RSRP</w:t>
      </w:r>
      <w:r w:rsidR="006A6329">
        <w:rPr>
          <w:rFonts w:ascii="Arial" w:eastAsia="SimSun" w:hAnsi="Arial"/>
        </w:rPr>
        <w:t xml:space="preserve"> for Cell </w:t>
      </w:r>
      <w:r w:rsidR="0039743B">
        <w:rPr>
          <w:rFonts w:ascii="Arial" w:eastAsia="SimSun" w:hAnsi="Arial"/>
        </w:rPr>
        <w:t>1</w:t>
      </w:r>
      <w:r w:rsidR="006A6329">
        <w:rPr>
          <w:rFonts w:ascii="Arial" w:eastAsia="SimSun" w:hAnsi="Arial"/>
        </w:rPr>
        <w:t xml:space="preserve"> and Cell </w:t>
      </w:r>
      <w:r w:rsidR="0039743B">
        <w:rPr>
          <w:rFonts w:ascii="Arial" w:eastAsia="SimSun" w:hAnsi="Arial"/>
        </w:rPr>
        <w:t>2</w:t>
      </w:r>
      <w:r w:rsidR="006A6329">
        <w:rPr>
          <w:rFonts w:ascii="Arial" w:eastAsia="SimSun" w:hAnsi="Arial"/>
        </w:rPr>
        <w:t xml:space="preserve">. The SS shall evaluate the </w:t>
      </w:r>
      <w:r w:rsidR="0039743B">
        <w:rPr>
          <w:rFonts w:ascii="Arial" w:eastAsia="SimSun" w:hAnsi="Arial"/>
        </w:rPr>
        <w:t>PRS-RSRP</w:t>
      </w:r>
      <w:r w:rsidR="006A6329">
        <w:rPr>
          <w:rFonts w:ascii="Arial" w:eastAsia="SimSun" w:hAnsi="Arial"/>
        </w:rPr>
        <w:t xml:space="preserve"> measurement reporting delay.</w:t>
      </w:r>
    </w:p>
    <w:p w14:paraId="0F4ED51C"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14:paraId="5E525389" w14:textId="77777777"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39743B">
        <w:rPr>
          <w:rFonts w:ascii="Arial" w:hAnsi="Arial"/>
        </w:rPr>
        <w:t>3</w:t>
      </w:r>
      <w:r w:rsidRPr="00A511B6">
        <w:rPr>
          <w:rFonts w:ascii="Arial" w:hAnsi="Arial"/>
        </w:rPr>
        <w:t>.</w:t>
      </w:r>
      <w:r w:rsidR="00C341F6">
        <w:rPr>
          <w:rFonts w:ascii="Arial" w:hAnsi="Arial"/>
        </w:rPr>
        <w:t>2</w:t>
      </w:r>
      <w:r w:rsidRPr="00A511B6">
        <w:rPr>
          <w:rFonts w:ascii="Arial" w:hAnsi="Arial"/>
        </w:rPr>
        <w:t>.</w:t>
      </w:r>
      <w:r w:rsidR="0039743B">
        <w:rPr>
          <w:rFonts w:ascii="Arial" w:hAnsi="Arial"/>
        </w:rPr>
        <w:t>1</w:t>
      </w:r>
      <w:r w:rsidRPr="00A511B6">
        <w:rPr>
          <w:rFonts w:ascii="Arial" w:hAnsi="Arial"/>
        </w:rPr>
        <w:t>-1</w:t>
      </w:r>
      <w:r>
        <w:rPr>
          <w:rFonts w:ascii="Arial" w:hAnsi="Arial"/>
        </w:rPr>
        <w:t xml:space="preserve">. Test Configurations 1 and 2 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175B89BC" w14:textId="77777777" w:rsidR="00C04FB3" w:rsidRPr="00A511B6" w:rsidRDefault="00C04FB3" w:rsidP="006F53C9">
      <w:pPr>
        <w:jc w:val="both"/>
        <w:rPr>
          <w:rFonts w:ascii="Arial" w:hAnsi="Arial"/>
        </w:rPr>
      </w:pPr>
      <w:r>
        <w:rPr>
          <w:rFonts w:ascii="Arial" w:hAnsi="Arial"/>
        </w:rPr>
        <w:t xml:space="preserve">The main objective of the test case is to evaluate the </w:t>
      </w:r>
      <w:r w:rsidR="00A40E48">
        <w:rPr>
          <w:rFonts w:ascii="Arial" w:hAnsi="Arial"/>
        </w:rPr>
        <w:t>PRS-RSRP</w:t>
      </w:r>
      <w:r>
        <w:rPr>
          <w:rFonts w:ascii="Arial" w:hAnsi="Arial"/>
        </w:rPr>
        <w:t xml:space="preserve"> measurement reporting delay. The test requirements point to a formula. Therefore, a separate section of this document is dedicated to resolve the formula and calculate the response time value.</w:t>
      </w:r>
    </w:p>
    <w:p w14:paraId="2DBFB868"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2F122FB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14:paraId="67BD79B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AF23897"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971E905"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20561DF"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338887E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7D32F65"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1BCDF42F"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471D7548"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0292C9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569F6F3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3D7BA30C"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B2AD10F"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w:t>
      </w:r>
      <w:r w:rsidR="0039743B">
        <w:rPr>
          <w:rFonts w:ascii="Arial" w:eastAsia="SimSun" w:hAnsi="Arial"/>
        </w:rPr>
        <w:t>3</w:t>
      </w:r>
      <w:r w:rsidR="00780199">
        <w:rPr>
          <w:rFonts w:ascii="Arial" w:eastAsia="SimSun" w:hAnsi="Arial"/>
        </w:rPr>
        <w:t>.</w:t>
      </w:r>
      <w:r w:rsidR="00C341F6">
        <w:rPr>
          <w:rFonts w:ascii="Arial" w:eastAsia="SimSun" w:hAnsi="Arial"/>
        </w:rPr>
        <w:t>2</w:t>
      </w:r>
      <w:r w:rsidR="00780199">
        <w:rPr>
          <w:rFonts w:ascii="Arial" w:eastAsia="SimSun" w:hAnsi="Arial"/>
        </w:rPr>
        <w:t>.</w:t>
      </w:r>
      <w:r w:rsidR="0039743B">
        <w:rPr>
          <w:rFonts w:ascii="Arial" w:eastAsia="SimSun" w:hAnsi="Arial"/>
        </w:rPr>
        <w:t>1</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44A31426"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r w:rsidR="00C341F6">
        <w:rPr>
          <w:rFonts w:ascii="Arial" w:eastAsia="SimSun" w:hAnsi="Arial"/>
        </w:rPr>
        <w:t>1</w:t>
      </w:r>
    </w:p>
    <w:p w14:paraId="3F48DEA1" w14:textId="77777777" w:rsidR="00C341F6" w:rsidRDefault="00C341F6" w:rsidP="0010382C">
      <w:pPr>
        <w:numPr>
          <w:ilvl w:val="0"/>
          <w:numId w:val="12"/>
        </w:numPr>
        <w:autoSpaceDE w:val="0"/>
        <w:autoSpaceDN w:val="0"/>
        <w:adjustRightInd w:val="0"/>
        <w:jc w:val="both"/>
        <w:rPr>
          <w:rFonts w:ascii="Arial" w:eastAsia="SimSun" w:hAnsi="Arial"/>
        </w:rPr>
      </w:pPr>
      <w:r>
        <w:rPr>
          <w:rFonts w:ascii="Arial" w:eastAsia="SimSun" w:hAnsi="Arial"/>
        </w:rPr>
        <w:t>Noc2</w:t>
      </w:r>
    </w:p>
    <w:p w14:paraId="6991A4BF"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14:paraId="136A208F"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r w:rsidR="0039743B">
        <w:rPr>
          <w:rFonts w:ascii="Arial" w:eastAsia="SimSun" w:hAnsi="Arial"/>
        </w:rPr>
        <w:t>2</w:t>
      </w:r>
    </w:p>
    <w:p w14:paraId="696FDA6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14:paraId="03197935"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34BA20D" w14:textId="77777777" w:rsidR="00C21ABC" w:rsidRPr="00C4596A" w:rsidRDefault="00C21ABC" w:rsidP="00C4596A">
      <w:pPr>
        <w:autoSpaceDE w:val="0"/>
        <w:autoSpaceDN w:val="0"/>
        <w:adjustRightInd w:val="0"/>
        <w:jc w:val="both"/>
        <w:rPr>
          <w:rFonts w:ascii="Arial" w:eastAsia="SimSun" w:hAnsi="Arial"/>
        </w:rPr>
      </w:pPr>
    </w:p>
    <w:p w14:paraId="07947E4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6BC508F"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616B6511"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7011331C"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39743B">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C341F6">
        <w:rPr>
          <w:rFonts w:ascii="Arial" w:hAnsi="Arial"/>
        </w:rPr>
        <w:t>2</w:t>
      </w:r>
      <w:r w:rsidR="00013A51">
        <w:rPr>
          <w:rFonts w:ascii="Arial" w:hAnsi="Arial"/>
        </w:rPr>
        <w:t xml:space="preserve"> frequenc</w:t>
      </w:r>
      <w:r w:rsidR="00C341F6">
        <w:rPr>
          <w:rFonts w:ascii="Arial" w:hAnsi="Arial"/>
        </w:rPr>
        <w:t>ies</w:t>
      </w:r>
      <w:r w:rsidR="00013A51">
        <w:rPr>
          <w:rFonts w:ascii="Arial" w:hAnsi="Arial"/>
        </w:rPr>
        <w:t>, with AWGN. We propose to control the following parameters:</w:t>
      </w:r>
    </w:p>
    <w:p w14:paraId="5EE2B5A0" w14:textId="77777777" w:rsidR="00013A51"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C341F6">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A5EB017" w14:textId="77777777" w:rsidR="00C341F6" w:rsidRPr="00311FF0" w:rsidRDefault="00C341F6"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5D962A96"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64EC9A3A"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0039743B">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63E585D3"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774BD8EC"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33CDDDCE" w14:textId="77777777" w:rsidR="00090BF1" w:rsidRDefault="00090BF1" w:rsidP="00F201EC">
      <w:pPr>
        <w:rPr>
          <w:rFonts w:ascii="Arial" w:hAnsi="Arial"/>
        </w:rPr>
      </w:pPr>
    </w:p>
    <w:p w14:paraId="7BC2FC47"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025524D6" w14:textId="77777777" w:rsidR="006260B3" w:rsidRDefault="006260B3" w:rsidP="006260B3">
      <w:pPr>
        <w:autoSpaceDE w:val="0"/>
        <w:autoSpaceDN w:val="0"/>
        <w:adjustRightInd w:val="0"/>
        <w:jc w:val="both"/>
        <w:rPr>
          <w:rFonts w:ascii="Arial" w:eastAsia="SimSun" w:hAnsi="Arial"/>
          <w:lang w:eastAsia="zh-CN"/>
        </w:rPr>
      </w:pPr>
      <w:bookmarkStart w:id="26" w:name="_Hlk117243394"/>
      <w:r w:rsidRPr="003E5E7C">
        <w:rPr>
          <w:rFonts w:ascii="Arial" w:hAnsi="Arial"/>
        </w:rPr>
        <w:lastRenderedPageBreak/>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 xml:space="preserve">the PRS signal as reference for the </w:t>
      </w:r>
      <w:r w:rsidR="0039743B">
        <w:rPr>
          <w:rFonts w:ascii="Arial" w:hAnsi="Arial"/>
        </w:rPr>
        <w:t>PRS-RSRP</w:t>
      </w:r>
      <w:r w:rsidRPr="003E5E7C">
        <w:rPr>
          <w:rFonts w:ascii="Arial" w:hAnsi="Arial"/>
        </w:rPr>
        <w:t xml:space="preserve"> measurement. The minimum conditions to measure the PRS signal are given in TS 38.133</w:t>
      </w:r>
      <w:r w:rsidRPr="003E5E7C">
        <w:rPr>
          <w:rFonts w:ascii="Arial" w:eastAsia="SimSun" w:hAnsi="Arial"/>
          <w:lang w:eastAsia="zh-CN"/>
        </w:rPr>
        <w:t>:</w:t>
      </w:r>
    </w:p>
    <w:p w14:paraId="1772CEBB" w14:textId="77777777" w:rsidR="006260B3" w:rsidRPr="00E16177" w:rsidRDefault="006260B3" w:rsidP="006260B3">
      <w:pPr>
        <w:jc w:val="center"/>
        <w:rPr>
          <w:rFonts w:eastAsia="SimSun"/>
          <w:noProof/>
          <w:lang w:eastAsia="zh-CN"/>
        </w:rPr>
      </w:pPr>
    </w:p>
    <w:bookmarkEnd w:id="26"/>
    <w:p w14:paraId="2A719D20"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63A5A027"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14:paraId="63FDD59A"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1BF8623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2DBC533"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14:paraId="478171E1" w14:textId="77777777" w:rsidTr="006A6329">
        <w:trPr>
          <w:trHeight w:val="105"/>
        </w:trPr>
        <w:tc>
          <w:tcPr>
            <w:tcW w:w="678" w:type="pct"/>
            <w:vMerge w:val="restart"/>
            <w:shd w:val="clear" w:color="auto" w:fill="auto"/>
            <w:vAlign w:val="center"/>
          </w:tcPr>
          <w:p w14:paraId="6428EF5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14:paraId="1173F20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14:paraId="2819645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14:paraId="712C31D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14:paraId="45369693" w14:textId="77777777" w:rsidTr="006A6329">
        <w:trPr>
          <w:trHeight w:val="105"/>
        </w:trPr>
        <w:tc>
          <w:tcPr>
            <w:tcW w:w="678" w:type="pct"/>
            <w:vMerge/>
            <w:shd w:val="clear" w:color="auto" w:fill="auto"/>
          </w:tcPr>
          <w:p w14:paraId="4BFA9DF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688B667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14:paraId="46E703F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14:paraId="278F72D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14:paraId="3E90AFF2" w14:textId="77777777" w:rsidTr="006A6329">
        <w:trPr>
          <w:trHeight w:val="105"/>
        </w:trPr>
        <w:tc>
          <w:tcPr>
            <w:tcW w:w="678" w:type="pct"/>
            <w:vMerge/>
            <w:shd w:val="clear" w:color="auto" w:fill="auto"/>
          </w:tcPr>
          <w:p w14:paraId="5A3B5CC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3262C37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14:paraId="11F1742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14:paraId="7702311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14:paraId="2A233F2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14:paraId="253A09A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14:paraId="533B7F1A" w14:textId="77777777" w:rsidTr="006A6329">
        <w:tc>
          <w:tcPr>
            <w:tcW w:w="678" w:type="pct"/>
            <w:vMerge w:val="restart"/>
            <w:shd w:val="clear" w:color="auto" w:fill="auto"/>
            <w:vAlign w:val="center"/>
          </w:tcPr>
          <w:p w14:paraId="4FBAA8C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14:paraId="46EAFB7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14:paraId="3FBEF90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14:paraId="1C6341E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14:paraId="26E3162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14:paraId="70D59F98"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14:paraId="4E588AB8"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14:paraId="35CEA277"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14:paraId="7C4C330D" w14:textId="77777777" w:rsidTr="006A6329">
        <w:tc>
          <w:tcPr>
            <w:tcW w:w="678" w:type="pct"/>
            <w:vMerge/>
            <w:shd w:val="clear" w:color="auto" w:fill="auto"/>
            <w:vAlign w:val="center"/>
          </w:tcPr>
          <w:p w14:paraId="2C87FA6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779E728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14:paraId="149D4DF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14:paraId="71C5906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14:paraId="43412FF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14:paraId="36DAA08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4B909A58" w14:textId="77777777" w:rsidTr="006A6329">
        <w:tc>
          <w:tcPr>
            <w:tcW w:w="678" w:type="pct"/>
            <w:vMerge/>
            <w:shd w:val="clear" w:color="auto" w:fill="auto"/>
            <w:vAlign w:val="center"/>
          </w:tcPr>
          <w:p w14:paraId="124F70C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0CA69AA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14:paraId="6E86AA2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14:paraId="3F3AF66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14:paraId="540AE17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14:paraId="4077B61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2BC788E5" w14:textId="77777777" w:rsidTr="006A6329">
        <w:tc>
          <w:tcPr>
            <w:tcW w:w="678" w:type="pct"/>
            <w:vMerge/>
            <w:shd w:val="clear" w:color="auto" w:fill="auto"/>
            <w:vAlign w:val="center"/>
          </w:tcPr>
          <w:p w14:paraId="057DF89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4CB66B6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14:paraId="0D444C1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14:paraId="102865E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14:paraId="78DAFED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14:paraId="046EDAA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26007C77" w14:textId="77777777" w:rsidTr="006A6329">
        <w:tc>
          <w:tcPr>
            <w:tcW w:w="678" w:type="pct"/>
            <w:vMerge/>
            <w:shd w:val="clear" w:color="auto" w:fill="auto"/>
            <w:vAlign w:val="center"/>
          </w:tcPr>
          <w:p w14:paraId="20DB8A9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215F9A3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14:paraId="6BAB288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14:paraId="203DF3D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14:paraId="03C07F9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14:paraId="0AEC4AD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4BF8233F" w14:textId="77777777" w:rsidTr="006A6329">
        <w:tc>
          <w:tcPr>
            <w:tcW w:w="678" w:type="pct"/>
            <w:vMerge/>
            <w:shd w:val="clear" w:color="auto" w:fill="auto"/>
            <w:vAlign w:val="center"/>
          </w:tcPr>
          <w:p w14:paraId="7BB3B0F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379864A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14:paraId="6C5AE0D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14:paraId="7570877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14:paraId="79091D9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14:paraId="6DC2245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26471B0" w14:textId="77777777" w:rsidTr="006A6329">
        <w:tc>
          <w:tcPr>
            <w:tcW w:w="678" w:type="pct"/>
            <w:vMerge/>
            <w:shd w:val="clear" w:color="auto" w:fill="auto"/>
            <w:vAlign w:val="center"/>
          </w:tcPr>
          <w:p w14:paraId="096D106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381B74E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14:paraId="10604C7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14:paraId="5962FBF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14:paraId="456971D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14:paraId="79425FD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A6D1128" w14:textId="77777777" w:rsidTr="006A6329">
        <w:tc>
          <w:tcPr>
            <w:tcW w:w="678" w:type="pct"/>
            <w:vMerge/>
            <w:shd w:val="clear" w:color="auto" w:fill="auto"/>
            <w:vAlign w:val="center"/>
          </w:tcPr>
          <w:p w14:paraId="626A1CA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1BDA9AA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14:paraId="2C6BAA9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14:paraId="397B7BD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14:paraId="514A573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14:paraId="2C00EC1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1A3694C3" w14:textId="77777777" w:rsidTr="006A6329">
        <w:tc>
          <w:tcPr>
            <w:tcW w:w="5000" w:type="pct"/>
            <w:gridSpan w:val="6"/>
          </w:tcPr>
          <w:p w14:paraId="0538023A"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14:paraId="50BA249D"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w:t>
            </w:r>
            <w:r w:rsidR="00A40E48">
              <w:rPr>
                <w:rFonts w:ascii="Arial" w:eastAsia="Times New Roman" w:hAnsi="Arial"/>
                <w:sz w:val="18"/>
                <w:highlight w:val="lightGray"/>
                <w:lang w:eastAsia="en-GB"/>
              </w:rPr>
              <w:t>PRS-RSRP</w:t>
            </w:r>
            <w:r w:rsidRPr="006A6329">
              <w:rPr>
                <w:rFonts w:ascii="Arial" w:eastAsia="Times New Roman" w:hAnsi="Arial"/>
                <w:sz w:val="18"/>
                <w:highlight w:val="lightGray"/>
                <w:lang w:eastAsia="en-GB"/>
              </w:rPr>
              <w:t xml:space="preserve"> measurement reference cell PRS resource. </w:t>
            </w:r>
          </w:p>
          <w:p w14:paraId="101B880F"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w:t>
            </w:r>
            <w:r w:rsidR="00A40E48">
              <w:rPr>
                <w:rFonts w:ascii="Arial" w:eastAsia="Times New Roman" w:hAnsi="Arial"/>
                <w:sz w:val="18"/>
                <w:highlight w:val="lightGray"/>
                <w:lang w:eastAsia="en-GB"/>
              </w:rPr>
              <w:t>PRS-RSRP</w:t>
            </w:r>
            <w:r w:rsidRPr="006A6329">
              <w:rPr>
                <w:rFonts w:ascii="Arial" w:eastAsia="Times New Roman" w:hAnsi="Arial"/>
                <w:sz w:val="18"/>
                <w:highlight w:val="lightGray"/>
                <w:lang w:eastAsia="en-GB"/>
              </w:rPr>
              <w:t xml:space="preserve">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14:paraId="0B3F65F1"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14:paraId="3AF5B7E2" w14:textId="77777777" w:rsidR="00962ADF" w:rsidRPr="00043CC6" w:rsidRDefault="00962ADF" w:rsidP="00043CC6">
      <w:pPr>
        <w:autoSpaceDE w:val="0"/>
        <w:autoSpaceDN w:val="0"/>
        <w:adjustRightInd w:val="0"/>
        <w:jc w:val="both"/>
        <w:rPr>
          <w:rFonts w:ascii="Arial" w:eastAsia="SimSun" w:hAnsi="Arial"/>
          <w:lang w:eastAsia="zh-CN"/>
        </w:rPr>
      </w:pPr>
    </w:p>
    <w:p w14:paraId="7F9C3808"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 (Cell 2)</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271E906E"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5A9799C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4F48FD7"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53EE553"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40E48">
        <w:rPr>
          <w:rFonts w:ascii="Arial" w:hAnsi="Arial"/>
        </w:rPr>
        <w:t>6</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48F08029"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w:t>
      </w:r>
      <w:r w:rsidR="009D6A72">
        <w:rPr>
          <w:rFonts w:ascii="Arial" w:hAnsi="Arial"/>
        </w:rPr>
        <w:t>is</w:t>
      </w:r>
      <w:r w:rsidRPr="00727FC9">
        <w:rPr>
          <w:rFonts w:ascii="Arial" w:hAnsi="Arial"/>
        </w:rPr>
        <w:t xml:space="preserve"> not present during T1 those entries are greyed out.</w:t>
      </w:r>
    </w:p>
    <w:p w14:paraId="4D718B05" w14:textId="77777777" w:rsidR="009D67C4" w:rsidRPr="008B11C4" w:rsidRDefault="009D67C4" w:rsidP="009D67C4">
      <w:pPr>
        <w:rPr>
          <w:rFonts w:ascii="Arial" w:hAnsi="Arial"/>
        </w:rPr>
      </w:pPr>
      <w:r w:rsidRPr="008B11C4">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596E51"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17EF2EC3"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596E51" w:rsidRPr="00490424">
        <w:rPr>
          <w:rFonts w:ascii="Arial" w:hAnsi="Arial"/>
        </w:rPr>
        <w:t>considering</w:t>
      </w:r>
      <w:r w:rsidRPr="00490424">
        <w:rPr>
          <w:rFonts w:ascii="Arial" w:hAnsi="Arial"/>
        </w:rPr>
        <w:t xml:space="preserve"> the uncertainties and sensitivity factors for each parameter that can be set by the test.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4DE1B08D" w14:textId="77777777" w:rsidR="00874F7F" w:rsidRPr="00396D93" w:rsidRDefault="009D67C4" w:rsidP="0052730F">
      <w:pPr>
        <w:rPr>
          <w:rFonts w:ascii="Arial" w:hAnsi="Arial"/>
        </w:rPr>
      </w:pPr>
      <w:r>
        <w:rPr>
          <w:rFonts w:ascii="Arial" w:hAnsi="Arial"/>
        </w:rPr>
        <w:t xml:space="preserve">For the test system </w:t>
      </w:r>
      <w:r w:rsidR="00596E51">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663EF686"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88462B3" w14:textId="77777777" w:rsidR="000C3326" w:rsidRPr="00A530D1" w:rsidRDefault="00A511B6" w:rsidP="00A40E48">
      <w:pPr>
        <w:jc w:val="both"/>
        <w:rPr>
          <w:rFonts w:ascii="Arial" w:hAnsi="Arial"/>
        </w:rPr>
      </w:pPr>
      <w:r>
        <w:rPr>
          <w:rFonts w:ascii="Arial" w:hAnsi="Arial"/>
        </w:rPr>
        <w:t xml:space="preserve">We observe </w:t>
      </w:r>
      <w:r w:rsidR="00A40E48">
        <w:rPr>
          <w:rFonts w:ascii="Arial" w:hAnsi="Arial"/>
        </w:rPr>
        <w:t>all values are well within limits</w:t>
      </w:r>
      <w:r w:rsidR="0052730F">
        <w:rPr>
          <w:rFonts w:ascii="Arial" w:hAnsi="Arial"/>
        </w:rPr>
        <w:t xml:space="preserve">. </w:t>
      </w:r>
    </w:p>
    <w:p w14:paraId="29CB35B6"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73D841EF"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DDE55AD" w14:textId="219C331D" w:rsidR="00A279F0" w:rsidRDefault="00A279F0" w:rsidP="00745FAC">
      <w:pPr>
        <w:autoSpaceDE w:val="0"/>
        <w:autoSpaceDN w:val="0"/>
        <w:adjustRightInd w:val="0"/>
        <w:spacing w:after="60"/>
        <w:rPr>
          <w:rFonts w:ascii="Arial" w:eastAsia="SimSun" w:hAnsi="Arial"/>
          <w:lang w:eastAsia="zh-CN"/>
        </w:rPr>
      </w:pPr>
      <w:r w:rsidRPr="00A279F0">
        <w:rPr>
          <w:rFonts w:ascii="Arial" w:eastAsia="SimSun" w:hAnsi="Arial"/>
          <w:lang w:eastAsia="zh-CN"/>
        </w:rPr>
        <w:t>The PRS Es/Noc of Cell 2 in T2 is increased by an amount sufficient to achieve Cell 2 Es/</w:t>
      </w:r>
      <w:proofErr w:type="spellStart"/>
      <w:r w:rsidRPr="00A279F0">
        <w:rPr>
          <w:rFonts w:ascii="Arial" w:eastAsia="SimSun" w:hAnsi="Arial"/>
          <w:lang w:eastAsia="zh-CN"/>
        </w:rPr>
        <w:t>Iot</w:t>
      </w:r>
      <w:proofErr w:type="spellEnd"/>
      <w:r w:rsidRPr="00A279F0">
        <w:rPr>
          <w:rFonts w:ascii="Arial" w:eastAsia="SimSun" w:hAnsi="Arial"/>
          <w:lang w:eastAsia="zh-CN"/>
        </w:rPr>
        <w:t xml:space="preserve"> &gt;=-13dB.</w:t>
      </w:r>
      <w:r>
        <w:rPr>
          <w:rFonts w:ascii="Arial" w:eastAsia="SimSun" w:hAnsi="Arial"/>
          <w:lang w:eastAsia="zh-CN"/>
        </w:rPr>
        <w:t xml:space="preserve"> The actual applied offset is 0.3 </w:t>
      </w:r>
      <w:proofErr w:type="spellStart"/>
      <w:r>
        <w:rPr>
          <w:rFonts w:ascii="Arial" w:eastAsia="SimSun" w:hAnsi="Arial"/>
          <w:lang w:eastAsia="zh-CN"/>
        </w:rPr>
        <w:t>dB.</w:t>
      </w:r>
      <w:proofErr w:type="spellEnd"/>
    </w:p>
    <w:p w14:paraId="1F3D424E" w14:textId="77777777" w:rsidR="00A279F0" w:rsidRPr="00A279F0" w:rsidRDefault="00A279F0" w:rsidP="00745FAC">
      <w:pPr>
        <w:autoSpaceDE w:val="0"/>
        <w:autoSpaceDN w:val="0"/>
        <w:adjustRightInd w:val="0"/>
        <w:spacing w:after="60"/>
        <w:rPr>
          <w:rFonts w:ascii="Arial" w:eastAsia="SimSun" w:hAnsi="Arial"/>
          <w:lang w:val="en-US" w:eastAsia="zh-CN"/>
        </w:rPr>
      </w:pPr>
    </w:p>
    <w:p w14:paraId="35ABD471"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1C01BEF5" w14:textId="77777777" w:rsidR="00C21ABC" w:rsidRPr="00745FAC" w:rsidRDefault="00C21ABC" w:rsidP="00745FAC">
      <w:pPr>
        <w:autoSpaceDE w:val="0"/>
        <w:autoSpaceDN w:val="0"/>
        <w:adjustRightInd w:val="0"/>
        <w:spacing w:after="60"/>
        <w:rPr>
          <w:rFonts w:ascii="Arial" w:eastAsia="SimSun" w:hAnsi="Arial"/>
          <w:lang w:eastAsia="zh-CN"/>
        </w:rPr>
      </w:pPr>
    </w:p>
    <w:p w14:paraId="0A07708F"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5A75D03A"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74C21656"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93584B">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54DFD634"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2A297790"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13DC8DA8"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0F331E4E" w14:textId="77777777" w:rsidR="00C04FB3" w:rsidRDefault="00C04FB3" w:rsidP="00C04FB3">
      <w:pPr>
        <w:rPr>
          <w:rFonts w:ascii="Arial" w:hAnsi="Arial" w:cs="Arial"/>
        </w:rPr>
      </w:pPr>
    </w:p>
    <w:p w14:paraId="371E599F" w14:textId="77777777" w:rsidR="00C04FB3" w:rsidRPr="00C04FB3" w:rsidRDefault="00C04FB3" w:rsidP="00C04FB3">
      <w:pPr>
        <w:pStyle w:val="Heading4"/>
        <w:rPr>
          <w:highlight w:val="lightGray"/>
          <w:lang w:eastAsia="zh-CN"/>
        </w:rPr>
      </w:pPr>
      <w:r w:rsidRPr="00C04FB3">
        <w:rPr>
          <w:highlight w:val="lightGray"/>
        </w:rPr>
        <w:t>9.9.</w:t>
      </w:r>
      <w:r w:rsidR="00A40E48">
        <w:rPr>
          <w:highlight w:val="lightGray"/>
        </w:rPr>
        <w:t>3</w:t>
      </w:r>
      <w:r w:rsidRPr="00C04FB3">
        <w:rPr>
          <w:highlight w:val="lightGray"/>
        </w:rPr>
        <w:t>.5</w:t>
      </w:r>
      <w:r w:rsidRPr="00C04FB3">
        <w:rPr>
          <w:highlight w:val="lightGray"/>
        </w:rPr>
        <w:tab/>
        <w:t>Measurements Period Requireme</w:t>
      </w:r>
      <w:r w:rsidRPr="00C04FB3">
        <w:rPr>
          <w:highlight w:val="lightGray"/>
          <w:lang w:eastAsia="zh-CN"/>
        </w:rPr>
        <w:t>nts</w:t>
      </w:r>
    </w:p>
    <w:p w14:paraId="226106F3" w14:textId="77777777"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 xml:space="preserve">up to the </w:t>
      </w:r>
      <w:r w:rsidRPr="00C04FB3">
        <w:rPr>
          <w:rFonts w:cs="Arial"/>
          <w:highlight w:val="lightGray"/>
        </w:rPr>
        <w:lastRenderedPageBreak/>
        <w:t>UE capability specified in Clause 9.9.</w:t>
      </w:r>
      <w:r w:rsidR="00A40E48">
        <w:rPr>
          <w:rFonts w:cs="Arial"/>
          <w:highlight w:val="lightGray"/>
        </w:rPr>
        <w:t>3</w:t>
      </w:r>
      <w:r w:rsidRPr="00C04FB3">
        <w:rPr>
          <w:rFonts w:cs="Arial"/>
          <w:highlight w:val="lightGray"/>
        </w:rPr>
        <w:t>.3</w:t>
      </w:r>
      <w:r w:rsidRPr="00C04FB3">
        <w:rPr>
          <w:iCs/>
          <w:highlight w:val="lightGray"/>
        </w:rPr>
        <w:t xml:space="preserve">) DL </w:t>
      </w:r>
      <w:r w:rsidR="00A40E48">
        <w:rPr>
          <w:iCs/>
          <w:highlight w:val="lightGray"/>
        </w:rPr>
        <w:t>PRS-RSRP</w:t>
      </w:r>
      <w:r w:rsidRPr="00C04FB3">
        <w:rPr>
          <w:iCs/>
          <w:highlight w:val="lightGray"/>
        </w:rPr>
        <w:t xml:space="preserve">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14:paraId="7F54581D" w14:textId="77777777"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PRS-RSRP,Total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PRS-RSRP,i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61C54772" w14:textId="77777777" w:rsidR="00C04FB3" w:rsidRPr="00C04FB3" w:rsidRDefault="00C04FB3" w:rsidP="00C04FB3">
      <w:pPr>
        <w:rPr>
          <w:highlight w:val="lightGray"/>
          <w:lang w:eastAsia="zh-CN"/>
        </w:rPr>
      </w:pPr>
      <w:proofErr w:type="gramStart"/>
      <w:r w:rsidRPr="00C04FB3">
        <w:rPr>
          <w:highlight w:val="lightGray"/>
          <w:lang w:eastAsia="zh-CN"/>
        </w:rPr>
        <w:t>Where ,</w:t>
      </w:r>
      <w:proofErr w:type="gramEnd"/>
    </w:p>
    <w:p w14:paraId="6852C471" w14:textId="77777777"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layer,</w:t>
      </w:r>
    </w:p>
    <w:p w14:paraId="4A470FB2" w14:textId="77777777"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14:paraId="2332080B" w14:textId="77777777"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 xml:space="preserve">PRS </w:t>
      </w:r>
      <w:r w:rsidR="00A40E48">
        <w:rPr>
          <w:rFonts w:hint="eastAsia"/>
          <w:highlight w:val="lightGray"/>
          <w:lang w:eastAsia="zh-CN"/>
        </w:rPr>
        <w:t>PRS-RSRP</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w:t>
      </w:r>
      <w:proofErr w:type="spellStart"/>
      <w:r w:rsidRPr="00C04FB3">
        <w:rPr>
          <w:highlight w:val="lightGray"/>
          <w:lang w:eastAsia="zh-CN"/>
        </w:rPr>
        <w:t>i</w:t>
      </w:r>
      <w:proofErr w:type="spellEnd"/>
      <w:r w:rsidRPr="00C04FB3">
        <w:rPr>
          <w:highlight w:val="lightGray"/>
          <w:lang w:eastAsia="zh-CN"/>
        </w:rPr>
        <w:t xml:space="preserve"> </w:t>
      </w:r>
    </w:p>
    <w:p w14:paraId="516B4272" w14:textId="77777777" w:rsidR="00C04FB3" w:rsidRPr="00C04FB3" w:rsidRDefault="00000000"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PRS-RSRP,i</m:t>
            </m:r>
          </m:sub>
        </m:sSub>
      </m:oMath>
      <w:r w:rsidR="00C04FB3" w:rsidRPr="00C04FB3">
        <w:rPr>
          <w:highlight w:val="lightGray"/>
        </w:rPr>
        <w:t xml:space="preserve"> is the measurement period for PRS </w:t>
      </w:r>
      <w:r w:rsidR="00A40E48">
        <w:rPr>
          <w:highlight w:val="lightGray"/>
        </w:rPr>
        <w:t>PRS-RSRP</w:t>
      </w:r>
      <w:r w:rsidR="00C04FB3" w:rsidRPr="00C04FB3">
        <w:rPr>
          <w:highlight w:val="lightGray"/>
        </w:rPr>
        <w:t xml:space="preserve">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as specified below:</w:t>
      </w:r>
    </w:p>
    <w:p w14:paraId="1AE0EEF3" w14:textId="77777777"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14:paraId="423BAA75" w14:textId="77777777" w:rsidR="00C04FB3" w:rsidRPr="00C04FB3" w:rsidRDefault="00C04FB3" w:rsidP="00C04FB3">
      <w:pPr>
        <w:rPr>
          <w:rFonts w:cs="v4.2.0"/>
          <w:highlight w:val="lightGray"/>
          <w:lang w:eastAsia="zh-CN"/>
        </w:rPr>
      </w:pPr>
      <w:r w:rsidRPr="00C04FB3">
        <w:rPr>
          <w:rFonts w:cs="v4.2.0"/>
          <w:highlight w:val="lightGray"/>
        </w:rPr>
        <w:t xml:space="preserve">where: </w:t>
      </w:r>
    </w:p>
    <w:p w14:paraId="06071D9A" w14:textId="77777777"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factor.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14:paraId="5A076147"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sz w:val="24"/>
          <w:szCs w:val="24"/>
          <w:highlight w:val="lightGray"/>
        </w:rPr>
        <w:t>i</w:t>
      </w:r>
      <w:proofErr w:type="spellEnd"/>
      <w:r w:rsidRPr="00C04FB3">
        <w:rPr>
          <w:i/>
          <w:iCs/>
          <w:highlight w:val="lightGray"/>
        </w:rPr>
        <w:t xml:space="preserve"> </w:t>
      </w:r>
      <w:r w:rsidRPr="00C04FB3">
        <w:rPr>
          <w:highlight w:val="lightGray"/>
        </w:rPr>
        <w:t>as defined in clause 9.1.5.2.</w:t>
      </w:r>
    </w:p>
    <w:p w14:paraId="682BD3CE" w14:textId="77777777" w:rsidR="00C04FB3" w:rsidRPr="00C04FB3" w:rsidRDefault="00000000"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configured in a slot. </w:t>
      </w:r>
    </w:p>
    <w:p w14:paraId="74697F11" w14:textId="77777777" w:rsidR="00C04FB3" w:rsidRPr="00C04FB3" w:rsidRDefault="00000000"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xml:space="preserve">, and is calculated in the same way as PRS duration K defined in clause 5.1.6.5 of TS 38.214 [26].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14:paraId="0E3CAB56" w14:textId="77777777"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w:t>
      </w:r>
      <w:r w:rsidR="00A40E48">
        <w:rPr>
          <w:highlight w:val="lightGray"/>
        </w:rPr>
        <w:t>PRS-RSRP</w:t>
      </w:r>
      <w:r w:rsidRPr="00C04FB3">
        <w:rPr>
          <w:highlight w:val="lightGray"/>
        </w:rPr>
        <w:t xml:space="preserve">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14:paraId="4885B4F8" w14:textId="77777777"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C04FB3">
        <w:rPr>
          <w:rFonts w:ascii="Cambria Math" w:hAnsi="Cambria Math"/>
          <w:i/>
          <w:highlight w:val="lightGray"/>
        </w:rPr>
        <w:t xml:space="preserve"> </w:t>
      </w:r>
      <w:r w:rsidRPr="00C04FB3">
        <w:rPr>
          <w:highlight w:val="lightGray"/>
        </w:rPr>
        <w:t xml:space="preserve">is the measurement duration for the last PRS </w:t>
      </w:r>
      <w:r w:rsidR="00A40E48">
        <w:rPr>
          <w:highlight w:val="lightGray"/>
        </w:rPr>
        <w:t>PRS-RSRP</w:t>
      </w:r>
      <w:r w:rsidRPr="00C04FB3">
        <w:rPr>
          <w:highlight w:val="lightGray"/>
        </w:rPr>
        <w:t xml:space="preserve"> sample in positioning frequency layer</w:t>
      </w:r>
      <w:r w:rsidRPr="00C04FB3">
        <w:rPr>
          <w:i/>
          <w:iCs/>
          <w:highlight w:val="lightGray"/>
        </w:rPr>
        <w:t xml:space="preserve"> </w:t>
      </w:r>
      <w:proofErr w:type="spellStart"/>
      <w:r w:rsidRPr="00C04FB3">
        <w:rPr>
          <w:i/>
          <w:iCs/>
          <w:highlight w:val="lightGray"/>
        </w:rPr>
        <w:t>i</w:t>
      </w:r>
      <w:proofErr w:type="spellEnd"/>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14:paraId="4C7C66CF" w14:textId="77777777"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 xml:space="preserve">PRS </w:t>
      </w:r>
      <w:r w:rsidR="00A40E48">
        <w:rPr>
          <w:highlight w:val="lightGray"/>
          <w:lang w:eastAsia="zh-CN"/>
        </w:rPr>
        <w:t>PRS-RSRP</w:t>
      </w:r>
      <w:r w:rsidRPr="00C04FB3">
        <w:rPr>
          <w:highlight w:val="lightGray"/>
        </w:rPr>
        <w:t xml:space="preserve"> measurement in </w:t>
      </w:r>
      <w:r w:rsidRPr="00C04FB3">
        <w:rPr>
          <w:highlight w:val="lightGray"/>
          <w:lang w:eastAsia="zh-CN"/>
        </w:rPr>
        <w:t xml:space="preserve">positioning frequency layer </w:t>
      </w:r>
      <w:proofErr w:type="spellStart"/>
      <w:r w:rsidRPr="00C04FB3">
        <w:rPr>
          <w:highlight w:val="lightGray"/>
          <w:lang w:eastAsia="zh-CN"/>
        </w:rPr>
        <w:t>i</w:t>
      </w:r>
      <w:proofErr w:type="spellEnd"/>
      <w:r w:rsidRPr="00C04FB3">
        <w:rPr>
          <w:highlight w:val="lightGray"/>
          <w:lang w:eastAsia="zh-CN"/>
        </w:rPr>
        <w:t xml:space="preserve"> </w:t>
      </w:r>
      <w:r w:rsidRPr="00C04FB3">
        <w:rPr>
          <w:iCs/>
          <w:sz w:val="18"/>
          <w:szCs w:val="18"/>
          <w:highlight w:val="lightGray"/>
          <w:lang w:eastAsia="zh-CN"/>
        </w:rPr>
        <w:t xml:space="preserve">defined as: </w:t>
      </w:r>
    </w:p>
    <w:p w14:paraId="5B80EF6F" w14:textId="77777777" w:rsidR="00C04FB3" w:rsidRPr="00C04FB3" w:rsidRDefault="00000000"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14:paraId="7C6E662A" w14:textId="77777777" w:rsidR="00C04FB3" w:rsidRPr="00C04FB3" w:rsidRDefault="00C04FB3" w:rsidP="00C04FB3">
      <w:pPr>
        <w:pStyle w:val="B10"/>
        <w:rPr>
          <w:highlight w:val="lightGray"/>
          <w:lang w:eastAsia="zh-CN"/>
        </w:rPr>
      </w:pPr>
      <w:proofErr w:type="gramStart"/>
      <w:r w:rsidRPr="00C04FB3">
        <w:rPr>
          <w:highlight w:val="lightGray"/>
          <w:lang w:eastAsia="zh-CN"/>
        </w:rPr>
        <w:t>W</w:t>
      </w:r>
      <w:r w:rsidRPr="00C04FB3">
        <w:rPr>
          <w:rFonts w:hint="eastAsia"/>
          <w:highlight w:val="lightGray"/>
          <w:lang w:eastAsia="zh-CN"/>
        </w:rPr>
        <w:t>here</w:t>
      </w:r>
      <w:proofErr w:type="gramEnd"/>
      <w:r w:rsidRPr="00C04FB3">
        <w:rPr>
          <w:rFonts w:hint="eastAsia"/>
          <w:highlight w:val="lightGray"/>
          <w:lang w:eastAsia="zh-CN"/>
        </w:rPr>
        <w:t xml:space="preserve">, </w:t>
      </w:r>
    </w:p>
    <w:p w14:paraId="3252483A"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in TS 37.355 [34],</w:t>
      </w:r>
    </w:p>
    <w:p w14:paraId="19A9B35D"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14:paraId="1E52A58B" w14:textId="77777777" w:rsidR="00C04FB3" w:rsidRPr="00C04FB3" w:rsidRDefault="00000000"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 xml:space="preserve">frequency layer </w:t>
      </w:r>
      <w:proofErr w:type="spellStart"/>
      <w:r w:rsidR="00C04FB3" w:rsidRPr="00C04FB3">
        <w:rPr>
          <w:highlight w:val="lightGray"/>
          <w:lang w:eastAsia="zh-CN"/>
        </w:rPr>
        <w:t>i</w:t>
      </w:r>
      <w:proofErr w:type="spellEnd"/>
      <w:r w:rsidR="00C04FB3" w:rsidRPr="00C04FB3">
        <w:rPr>
          <w:highlight w:val="lightGray"/>
          <w:lang w:eastAsia="zh-CN"/>
        </w:rPr>
        <w:t>.</w:t>
      </w:r>
    </w:p>
    <w:p w14:paraId="63A58628"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w:t>
      </w:r>
      <w:r w:rsidRPr="00C04FB3">
        <w:rPr>
          <w:rFonts w:hint="eastAsia"/>
          <w:highlight w:val="lightGray"/>
          <w:lang w:eastAsia="zh-CN"/>
        </w:rPr>
        <w:t xml:space="preserve"> </w:t>
      </w:r>
    </w:p>
    <w:p w14:paraId="6018A35E" w14:textId="77777777"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14:paraId="2C402A23" w14:textId="77777777" w:rsidR="00C04FB3" w:rsidRPr="00C04FB3" w:rsidRDefault="00C04FB3" w:rsidP="00C04FB3">
      <w:pPr>
        <w:pStyle w:val="B10"/>
        <w:rPr>
          <w:highlight w:val="lightGray"/>
          <w:lang w:eastAsia="zh-CN"/>
        </w:rPr>
      </w:pPr>
      <w:r w:rsidRPr="00C04FB3">
        <w:rPr>
          <w:highlight w:val="lightGray"/>
        </w:rPr>
        <w:lastRenderedPageBreak/>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14:paraId="349D4427" w14:textId="77777777"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DL-PRS-Periodicity</w:t>
      </w:r>
      <w:r w:rsidRPr="00C04FB3">
        <w:rPr>
          <w:highlight w:val="lightGray"/>
          <w:lang w:eastAsia="zh-CN"/>
        </w:rPr>
        <w:t>.</w:t>
      </w:r>
    </w:p>
    <w:p w14:paraId="104C51EE" w14:textId="77777777"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t>
      </w:r>
      <w:proofErr w:type="gramStart"/>
      <w:r w:rsidRPr="00C04FB3">
        <w:rPr>
          <w:highlight w:val="lightGray"/>
          <w:lang w:eastAsia="zh-CN"/>
        </w:rPr>
        <w:t>where</w:t>
      </w:r>
      <w:proofErr w:type="gramEnd"/>
      <w:r w:rsidRPr="00C04FB3">
        <w:rPr>
          <w:highlight w:val="lightGray"/>
          <w:lang w:eastAsia="zh-CN"/>
        </w:rPr>
        <w:t xml:space="preserve"> </w:t>
      </w:r>
    </w:p>
    <w:p w14:paraId="5AEFCF0E" w14:textId="77777777"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w:t>
      </w:r>
      <w:proofErr w:type="spellStart"/>
      <w:r w:rsidRPr="00C04FB3">
        <w:rPr>
          <w:i/>
          <w:highlight w:val="lightGray"/>
          <w:lang w:eastAsia="zh-CN"/>
        </w:rPr>
        <w:t>MutingBitRepetitionFactor</w:t>
      </w:r>
      <w:proofErr w:type="spellEnd"/>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14:paraId="3CE743BF" w14:textId="77777777"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 xml:space="preserve">For the purpose of calculating </w:t>
      </w:r>
      <w:proofErr w:type="spellStart"/>
      <w:proofErr w:type="gramStart"/>
      <w:r w:rsidRPr="00C04FB3">
        <w:rPr>
          <w:highlight w:val="lightGray"/>
          <w:lang w:eastAsia="zh-CN"/>
        </w:rPr>
        <w:t>T</w:t>
      </w:r>
      <w:r w:rsidRPr="00C04FB3">
        <w:rPr>
          <w:highlight w:val="lightGray"/>
          <w:vertAlign w:val="subscript"/>
          <w:lang w:eastAsia="zh-CN"/>
        </w:rPr>
        <w:t>PRS,i</w:t>
      </w:r>
      <w:proofErr w:type="spellEnd"/>
      <w:proofErr w:type="gramEnd"/>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14:paraId="0F1ED34D" w14:textId="77777777"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durationOfPRS-ProcessingSysmbols</w:t>
      </w:r>
      <w:proofErr w:type="spellEnd"/>
      <w:r w:rsidRPr="00C04FB3">
        <w:rPr>
          <w:highlight w:val="lightGray"/>
          <w:lang w:eastAsia="zh-CN"/>
        </w:rPr>
        <w:t xml:space="preserve"> in TS 37.355 [34] </w:t>
      </w:r>
      <w:r w:rsidRPr="00C04FB3">
        <w:rPr>
          <w:highlight w:val="lightGray"/>
        </w:rPr>
        <w:t xml:space="preserve">processed every T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proofErr w:type="spellStart"/>
      <w:r w:rsidRPr="00C04FB3">
        <w:rPr>
          <w:i/>
          <w:iCs/>
          <w:highlight w:val="lightGray"/>
          <w:lang w:eastAsia="zh-CN"/>
        </w:rPr>
        <w:t>supportedBandwidthPRS</w:t>
      </w:r>
      <w:proofErr w:type="spellEnd"/>
      <w:r w:rsidRPr="00C04FB3">
        <w:rPr>
          <w:highlight w:val="lightGray"/>
          <w:lang w:eastAsia="zh-CN"/>
        </w:rPr>
        <w:t xml:space="preserve"> in TS 37.355 [34]</w:t>
      </w:r>
      <w:r w:rsidRPr="00C04FB3">
        <w:rPr>
          <w:highlight w:val="lightGray"/>
        </w:rPr>
        <w:t>.</w:t>
      </w:r>
    </w:p>
    <w:p w14:paraId="2C9CED71" w14:textId="77777777"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proofErr w:type="spellStart"/>
      <w:r w:rsidRPr="00C04FB3">
        <w:rPr>
          <w:i/>
          <w:iCs/>
          <w:highlight w:val="lightGray"/>
        </w:rPr>
        <w:t>maxNumOfDL</w:t>
      </w:r>
      <w:proofErr w:type="spellEnd"/>
      <w:r w:rsidRPr="00C04FB3">
        <w:rPr>
          <w:i/>
          <w:iCs/>
          <w:highlight w:val="lightGray"/>
        </w:rPr>
        <w:t>-PRS-</w:t>
      </w:r>
      <w:proofErr w:type="spellStart"/>
      <w:r w:rsidRPr="00C04FB3">
        <w:rPr>
          <w:i/>
          <w:iCs/>
          <w:highlight w:val="lightGray"/>
        </w:rPr>
        <w:t>ResProcessedPerSlot</w:t>
      </w:r>
      <w:proofErr w:type="spellEnd"/>
      <w:r w:rsidRPr="00C04FB3">
        <w:rPr>
          <w:highlight w:val="lightGray"/>
          <w:lang w:eastAsia="zh-CN"/>
        </w:rPr>
        <w:t xml:space="preserve"> </w:t>
      </w:r>
      <w:r w:rsidRPr="00C04FB3">
        <w:rPr>
          <w:highlight w:val="lightGray"/>
        </w:rPr>
        <w:t>specified in TS 37.355 [34].</w:t>
      </w:r>
    </w:p>
    <w:p w14:paraId="1B4DD1EF" w14:textId="77777777"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14:paraId="137B750D" w14:textId="77777777"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14:paraId="0246222F" w14:textId="77777777"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14:paraId="579A09DD" w14:textId="77777777"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14:paraId="4B79443F" w14:textId="77777777"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 xml:space="preserve">When PRS-RSRP is configured for DL-TDOA, </w:t>
      </w:r>
      <w:r w:rsidR="00A40E48">
        <w:rPr>
          <w:highlight w:val="lightGray"/>
          <w:lang w:val="en-US" w:eastAsia="zh-CN"/>
        </w:rPr>
        <w:t>PRS-RSRP</w:t>
      </w:r>
      <w:r w:rsidRPr="00C04FB3">
        <w:rPr>
          <w:highlight w:val="lightGray"/>
          <w:lang w:val="en-US" w:eastAsia="zh-CN"/>
        </w:rPr>
        <w:t xml:space="preserve"> and RSRP are performed over the same measurement period.</w:t>
      </w:r>
    </w:p>
    <w:p w14:paraId="063BF105" w14:textId="77777777" w:rsidR="00C04FB3" w:rsidRPr="00C04FB3" w:rsidRDefault="00C04FB3" w:rsidP="00C04FB3">
      <w:pPr>
        <w:rPr>
          <w:highlight w:val="lightGray"/>
        </w:rPr>
      </w:pPr>
      <w:r w:rsidRPr="00C04FB3">
        <w:rPr>
          <w:highlight w:val="lightGray"/>
        </w:rPr>
        <w:t>The measurement requirements in this clause apply, provided no PRS symbols are dropped during the measurement period T</w:t>
      </w:r>
      <w:r w:rsidR="00A40E48">
        <w:rPr>
          <w:highlight w:val="lightGray"/>
          <w:vertAlign w:val="subscript"/>
        </w:rPr>
        <w:t>PRS-</w:t>
      </w:r>
      <w:proofErr w:type="spellStart"/>
      <w:proofErr w:type="gramStart"/>
      <w:r w:rsidR="00A40E48">
        <w:rPr>
          <w:highlight w:val="lightGray"/>
          <w:vertAlign w:val="subscript"/>
        </w:rPr>
        <w:t>RSRP</w:t>
      </w:r>
      <w:r w:rsidRPr="00C04FB3">
        <w:rPr>
          <w:highlight w:val="lightGray"/>
          <w:vertAlign w:val="subscript"/>
        </w:rPr>
        <w:t>,Total</w:t>
      </w:r>
      <w:proofErr w:type="spellEnd"/>
      <w:proofErr w:type="gramEnd"/>
      <w:r w:rsidRPr="00C04FB3">
        <w:rPr>
          <w:highlight w:val="lightGray"/>
        </w:rPr>
        <w:t xml:space="preserve"> within measurement gaps due to collisions with other signals; otherwise, the measurement period can be longer.</w:t>
      </w:r>
    </w:p>
    <w:p w14:paraId="4499EEE9" w14:textId="77777777"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14:paraId="606F2CEB" w14:textId="77777777" w:rsidR="00C04FB3" w:rsidRPr="00C04FB3" w:rsidRDefault="00C04FB3" w:rsidP="00C04FB3">
      <w:pPr>
        <w:rPr>
          <w:highlight w:val="lightGray"/>
          <w:lang w:val="en-US" w:eastAsia="zh-CN"/>
        </w:rPr>
      </w:pPr>
      <w:r w:rsidRPr="00C04FB3">
        <w:rPr>
          <w:highlight w:val="lightGray"/>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14:paraId="241B3021" w14:textId="77777777"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2122606" w14:textId="77777777"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w:t>
      </w:r>
      <w:proofErr w:type="spellStart"/>
      <w:r w:rsidRPr="00C04FB3">
        <w:rPr>
          <w:rFonts w:cs="v4.2.0"/>
          <w:highlight w:val="lightGray"/>
        </w:rPr>
        <w:t>paramters</w:t>
      </w:r>
      <w:proofErr w:type="spellEnd"/>
      <w:r w:rsidRPr="00C04FB3">
        <w:rPr>
          <w:rFonts w:cs="v4.2.0"/>
          <w:highlight w:val="lightGray"/>
        </w:rPr>
        <w:t xml:space="preserve"> </w:t>
      </w:r>
      <w:r w:rsidRPr="00C04FB3">
        <w:rPr>
          <w:i/>
          <w:snapToGrid w:val="0"/>
          <w:highlight w:val="lightGray"/>
        </w:rPr>
        <w:t>NR-DL-PRS-</w:t>
      </w:r>
      <w:proofErr w:type="spellStart"/>
      <w:r w:rsidRPr="00C04FB3">
        <w:rPr>
          <w:i/>
          <w:snapToGrid w:val="0"/>
          <w:highlight w:val="lightGray"/>
        </w:rPr>
        <w:t>AssistanceData</w:t>
      </w:r>
      <w:proofErr w:type="spellEnd"/>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w:t>
      </w:r>
      <w:proofErr w:type="spellStart"/>
      <w:r w:rsidRPr="00C04FB3">
        <w:rPr>
          <w:rFonts w:cs="v4.2.0"/>
          <w:i/>
          <w:highlight w:val="lightGray"/>
        </w:rPr>
        <w:t>ResourcesCapability</w:t>
      </w:r>
      <w:proofErr w:type="spellEnd"/>
      <w:r w:rsidRPr="00C04FB3">
        <w:rPr>
          <w:highlight w:val="lightGray"/>
          <w:lang w:eastAsia="zh-CN"/>
        </w:rPr>
        <w:t xml:space="preserve"> in </w:t>
      </w:r>
      <w:r w:rsidRPr="00C04FB3">
        <w:rPr>
          <w:i/>
          <w:iCs/>
          <w:highlight w:val="lightGray"/>
          <w:lang w:eastAsia="zh-CN"/>
        </w:rPr>
        <w:t>NR-DL-TDOA-</w:t>
      </w:r>
      <w:proofErr w:type="spellStart"/>
      <w:r w:rsidRPr="00C04FB3">
        <w:rPr>
          <w:i/>
          <w:iCs/>
          <w:highlight w:val="lightGray"/>
          <w:lang w:eastAsia="zh-CN"/>
        </w:rPr>
        <w:t>ProvideCapabilities</w:t>
      </w:r>
      <w:proofErr w:type="spellEnd"/>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14:paraId="4D498B52" w14:textId="77777777" w:rsidR="00C04FB3" w:rsidRPr="002B4D79" w:rsidRDefault="00C04FB3" w:rsidP="00C04FB3">
      <w:r w:rsidRPr="00C04FB3">
        <w:rPr>
          <w:highlight w:val="lightGray"/>
        </w:rPr>
        <w:lastRenderedPageBreak/>
        <w:t xml:space="preserve">If handover occurs while </w:t>
      </w:r>
      <w:r w:rsidR="00A40E48">
        <w:rPr>
          <w:highlight w:val="lightGray"/>
        </w:rPr>
        <w:t>PRS-RSRP</w:t>
      </w:r>
      <w:r w:rsidRPr="00C04FB3">
        <w:rPr>
          <w:highlight w:val="lightGray"/>
        </w:rPr>
        <w:t xml:space="preserve"> measurements are being performed, then the UE shall continue and complete the on-going </w:t>
      </w:r>
      <w:r w:rsidR="00A40E48">
        <w:rPr>
          <w:highlight w:val="lightGray"/>
        </w:rPr>
        <w:t>PRS-RSRP</w:t>
      </w:r>
      <w:r w:rsidRPr="00C04FB3">
        <w:rPr>
          <w:highlight w:val="lightGray"/>
        </w:rPr>
        <w:t xml:space="preserve"> measurements. The </w:t>
      </w:r>
      <w:r w:rsidR="00A40E48">
        <w:rPr>
          <w:highlight w:val="lightGray"/>
        </w:rPr>
        <w:t>PRS-RSRP</w:t>
      </w:r>
      <w:r w:rsidRPr="00C04FB3">
        <w:rPr>
          <w:highlight w:val="lightGray"/>
        </w:rPr>
        <w:t xml:space="preserve"> measurement period can be longer. The UE shall meet the </w:t>
      </w:r>
      <w:r w:rsidR="00A40E48">
        <w:rPr>
          <w:highlight w:val="lightGray"/>
        </w:rPr>
        <w:t>PRS-RSRP</w:t>
      </w:r>
      <w:r w:rsidRPr="00C04FB3">
        <w:rPr>
          <w:highlight w:val="lightGray"/>
        </w:rPr>
        <w:t xml:space="preserve"> measurement accuracy requirements in clause 10.1.23.</w:t>
      </w:r>
    </w:p>
    <w:p w14:paraId="1972AC26" w14:textId="77777777" w:rsidR="00C04FB3" w:rsidRPr="00C04FB3" w:rsidRDefault="00C04FB3" w:rsidP="00C04FB3">
      <w:pPr>
        <w:rPr>
          <w:rFonts w:ascii="Arial" w:hAnsi="Arial" w:cs="Arial"/>
        </w:rPr>
      </w:pPr>
    </w:p>
    <w:p w14:paraId="5F42DBBC" w14:textId="77777777" w:rsidR="00C04FB3" w:rsidRDefault="00C04FB3" w:rsidP="00FC4117">
      <w:pPr>
        <w:jc w:val="both"/>
        <w:rPr>
          <w:rFonts w:ascii="Arial" w:hAnsi="Arial"/>
          <w:iCs/>
        </w:rPr>
      </w:pPr>
      <w:r>
        <w:rPr>
          <w:rFonts w:ascii="Arial" w:hAnsi="Arial"/>
        </w:rPr>
        <w:t xml:space="preserve">Since the test case is for </w:t>
      </w:r>
      <w:r w:rsidR="005D5F9B">
        <w:rPr>
          <w:rFonts w:ascii="Arial" w:hAnsi="Arial"/>
        </w:rPr>
        <w:t>dual</w:t>
      </w:r>
      <w:r>
        <w:rPr>
          <w:rFonts w:ascii="Arial" w:hAnsi="Arial"/>
        </w:rPr>
        <w:t xml:space="preserve"> positioning frequency layer</w:t>
      </w:r>
      <w:r w:rsidR="005D5F9B">
        <w:rPr>
          <w:rFonts w:ascii="Arial" w:hAnsi="Arial"/>
        </w:rPr>
        <w:t xml:space="preserve"> </w:t>
      </w:r>
      <w:r>
        <w:rPr>
          <w:rFonts w:ascii="Arial" w:hAnsi="Arial"/>
        </w:rPr>
        <w:t xml:space="preserve">and L = </w:t>
      </w:r>
      <w:r w:rsidR="005D5F9B">
        <w:rPr>
          <w:rFonts w:ascii="Arial" w:hAnsi="Arial"/>
        </w:rPr>
        <w:t>2</w:t>
      </w:r>
      <w:r>
        <w:rPr>
          <w:rFonts w:ascii="Arial" w:hAnsi="Arial"/>
        </w:rPr>
        <w:t xml:space="preserve">,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Pr>
          <w:rFonts w:ascii="Arial" w:hAnsi="Arial"/>
          <w:iCs/>
        </w:rPr>
        <w:t>.</w:t>
      </w:r>
    </w:p>
    <w:p w14:paraId="22F4A266" w14:textId="77777777" w:rsidR="00C04FB3" w:rsidRDefault="00C04FB3" w:rsidP="00FC4117">
      <w:pPr>
        <w:jc w:val="both"/>
        <w:rPr>
          <w:rFonts w:ascii="Arial" w:hAnsi="Arial"/>
          <w:iCs/>
        </w:rPr>
      </w:pPr>
      <w:r>
        <w:rPr>
          <w:rFonts w:ascii="Arial" w:hAnsi="Arial"/>
        </w:rPr>
        <w:t xml:space="preserve">Analysing the equation for </w:t>
      </w:r>
      <w:bookmarkStart w:id="27" w:name="_Hlk188539739"/>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bookmarkEnd w:id="27"/>
      <w:r w:rsidR="005D5F9B">
        <w:rPr>
          <w:rFonts w:ascii="Arial" w:hAnsi="Arial"/>
          <w:iCs/>
        </w:rPr>
        <w:t xml:space="preserve"> for each PFL</w:t>
      </w:r>
      <w:r>
        <w:rPr>
          <w:rFonts w:ascii="Arial" w:hAnsi="Arial"/>
          <w:iCs/>
        </w:rPr>
        <w:t xml:space="preserve">: </w:t>
      </w:r>
    </w:p>
    <w:p w14:paraId="1E06FA80" w14:textId="77777777" w:rsidR="00C04FB3" w:rsidRPr="00B94F6A" w:rsidRDefault="00000000"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0CC4B301"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7113F12C" w14:textId="685D1825" w:rsidR="00B94F6A" w:rsidRPr="00B94F6A" w:rsidRDefault="00000000" w:rsidP="00FC4117">
      <w:pPr>
        <w:jc w:val="both"/>
        <w:rPr>
          <w:rFonts w:ascii="Arial" w:hAnsi="Arial"/>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oMath>
      <w:r w:rsidR="005D5F9B">
        <w:rPr>
          <w:rFonts w:ascii="Arial" w:hAnsi="Arial"/>
        </w:rPr>
        <w:t>assuming the dummy cells are split equally (</w:t>
      </w:r>
      <w:r w:rsidR="00661580">
        <w:rPr>
          <w:rFonts w:ascii="Arial" w:hAnsi="Arial"/>
        </w:rPr>
        <w:t>2</w:t>
      </w:r>
      <w:r w:rsidR="005D5F9B">
        <w:rPr>
          <w:rFonts w:ascii="Arial" w:hAnsi="Arial"/>
        </w:rPr>
        <w:t xml:space="preserve"> per PFL)</w:t>
      </w:r>
    </w:p>
    <w:p w14:paraId="63E6F115" w14:textId="77777777" w:rsidR="006F074F" w:rsidRPr="00F47EFE" w:rsidRDefault="006F074F" w:rsidP="006F074F">
      <w:pPr>
        <w:jc w:val="both"/>
        <w:rPr>
          <w:rFonts w:ascii="Arial" w:hAnsi="Arial"/>
          <w:iCs/>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F47EFE">
        <w:rPr>
          <w:rFonts w:ascii="Arial" w:hAnsi="Arial"/>
          <w:iCs/>
        </w:rPr>
        <w:t xml:space="preserve"> </w:t>
      </w:r>
    </w:p>
    <w:p w14:paraId="2DBB98E8" w14:textId="77777777" w:rsidR="006F074F" w:rsidRPr="00F47EFE" w:rsidRDefault="006F074F" w:rsidP="006F074F">
      <w:pPr>
        <w:jc w:val="both"/>
      </w:pPr>
      <w:r w:rsidRPr="00F47EFE">
        <w:t xml:space="preserve">For SCS 15KHz: </w:t>
      </w:r>
    </w:p>
    <w:p w14:paraId="10E5D3CD" w14:textId="77777777" w:rsidR="006F074F" w:rsidRPr="00F47EFE" w:rsidRDefault="006F074F" w:rsidP="006F074F">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571ms</m:t>
          </m:r>
        </m:oMath>
      </m:oMathPara>
    </w:p>
    <w:p w14:paraId="5BFB18F1" w14:textId="77777777" w:rsidR="006F074F" w:rsidRPr="00F47EFE" w:rsidRDefault="006F074F" w:rsidP="006F074F">
      <w:pPr>
        <w:spacing w:before="120" w:after="120"/>
        <w:rPr>
          <w:rFonts w:eastAsiaTheme="minorEastAsia"/>
          <w:lang w:eastAsia="zh-CN"/>
        </w:rPr>
      </w:pPr>
      <w:r w:rsidRPr="00F47EFE">
        <w:rPr>
          <w:rFonts w:eastAsiaTheme="minorEastAsia"/>
          <w:lang w:eastAsia="zh-CN"/>
        </w:rPr>
        <w:t>For SCS=30KHz</w:t>
      </w:r>
    </w:p>
    <w:p w14:paraId="4AF8BB9A" w14:textId="77777777" w:rsidR="006F074F" w:rsidRPr="005A366D" w:rsidRDefault="006F074F" w:rsidP="006F074F">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286ms</m:t>
          </m:r>
        </m:oMath>
      </m:oMathPara>
    </w:p>
    <w:p w14:paraId="26CDFCD9" w14:textId="77777777"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4769E401" w14:textId="77777777"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445CC5AB"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3617F9A7"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50D14EEA"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08CD3948" w14:textId="77777777" w:rsidR="006878C7" w:rsidRDefault="006878C7" w:rsidP="00B94F6A">
      <w:pPr>
        <w:jc w:val="both"/>
        <w:rPr>
          <w:rFonts w:eastAsia="Calibri"/>
          <w:sz w:val="18"/>
          <w:szCs w:val="18"/>
        </w:rPr>
      </w:pPr>
    </w:p>
    <w:p w14:paraId="441B4391"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64FBE54B" w14:textId="77777777" w:rsidR="006878C7" w:rsidRPr="0055568D" w:rsidRDefault="006878C7" w:rsidP="006878C7">
      <w:pPr>
        <w:pStyle w:val="PL"/>
        <w:shd w:val="clear" w:color="auto" w:fill="E6E6E6"/>
      </w:pPr>
      <w:r w:rsidRPr="0055568D">
        <w:t>maxNumOfDL-PRS-ResProcessedPerSlot-r16</w:t>
      </w:r>
      <w:r w:rsidRPr="0055568D">
        <w:tab/>
        <w:t>SEQUENCE {</w:t>
      </w:r>
    </w:p>
    <w:p w14:paraId="2E98635C"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27289697"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5B25F459"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A1BDDD6"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A1A3CF8" w14:textId="77777777"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BA1FB51"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0332AC3"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5FC80F5"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2EC3C99" w14:textId="77777777" w:rsidR="006878C7" w:rsidRPr="0055568D" w:rsidRDefault="006878C7" w:rsidP="006878C7">
      <w:pPr>
        <w:pStyle w:val="PL"/>
        <w:shd w:val="clear" w:color="auto" w:fill="E6E6E6"/>
      </w:pPr>
      <w:r w:rsidRPr="0055568D">
        <w:tab/>
      </w:r>
      <w:r w:rsidRPr="0055568D">
        <w:tab/>
        <w:t>...</w:t>
      </w:r>
    </w:p>
    <w:p w14:paraId="6BDDB4B0" w14:textId="77777777" w:rsidR="006878C7" w:rsidRDefault="006878C7" w:rsidP="004D30FA">
      <w:pPr>
        <w:pStyle w:val="PL"/>
        <w:shd w:val="clear" w:color="auto" w:fill="E6E6E6"/>
      </w:pPr>
      <w:r w:rsidRPr="0055568D">
        <w:tab/>
        <w:t>},</w:t>
      </w:r>
    </w:p>
    <w:p w14:paraId="5DE83010" w14:textId="77777777" w:rsidR="006F074F" w:rsidRDefault="006F074F" w:rsidP="006878C7">
      <w:pPr>
        <w:jc w:val="both"/>
        <w:rPr>
          <w:rFonts w:eastAsia="Calibri"/>
          <w:sz w:val="18"/>
          <w:szCs w:val="18"/>
        </w:rPr>
      </w:pPr>
    </w:p>
    <w:p w14:paraId="3369AE90" w14:textId="0617E63C" w:rsidR="006878C7" w:rsidRDefault="006878C7" w:rsidP="006878C7">
      <w:pPr>
        <w:jc w:val="both"/>
        <w:rPr>
          <w:rFonts w:eastAsia="Calibri"/>
          <w:sz w:val="18"/>
          <w:szCs w:val="18"/>
        </w:rPr>
      </w:pPr>
      <w:r>
        <w:rPr>
          <w:rFonts w:eastAsia="Calibri"/>
          <w:sz w:val="18"/>
          <w:szCs w:val="18"/>
        </w:rPr>
        <w:t xml:space="preserve">Therefore, the first part of the equation: </w:t>
      </w:r>
    </w:p>
    <w:p w14:paraId="785A9011" w14:textId="04FD73AA" w:rsidR="006878C7" w:rsidRDefault="006F074F"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4555E080"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06EB606F" w14:textId="77777777" w:rsidTr="00E1459B">
        <w:tc>
          <w:tcPr>
            <w:tcW w:w="4675" w:type="dxa"/>
            <w:shd w:val="clear" w:color="auto" w:fill="D9D9D9" w:themeFill="background1" w:themeFillShade="D9"/>
            <w:vAlign w:val="center"/>
          </w:tcPr>
          <w:p w14:paraId="0A925FF3" w14:textId="77777777"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2C77B1C3" w14:textId="3C328524"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4C07486A" w14:textId="77777777" w:rsidTr="00E1459B">
        <w:tc>
          <w:tcPr>
            <w:tcW w:w="4675" w:type="dxa"/>
          </w:tcPr>
          <w:p w14:paraId="331A4620" w14:textId="34612977" w:rsidR="00E1459B" w:rsidRDefault="00E1459B" w:rsidP="006878C7">
            <w:pPr>
              <w:jc w:val="both"/>
              <w:rPr>
                <w:rFonts w:eastAsia="Calibri"/>
                <w:sz w:val="18"/>
                <w:szCs w:val="18"/>
              </w:rPr>
            </w:pPr>
            <w:r>
              <w:rPr>
                <w:rFonts w:eastAsia="Calibri"/>
                <w:sz w:val="18"/>
                <w:szCs w:val="18"/>
              </w:rPr>
              <w:lastRenderedPageBreak/>
              <w:t>n</w:t>
            </w:r>
            <w:r w:rsidR="00661580">
              <w:rPr>
                <w:rFonts w:eastAsia="Calibri"/>
                <w:sz w:val="18"/>
                <w:szCs w:val="18"/>
              </w:rPr>
              <w:t>1</w:t>
            </w:r>
          </w:p>
        </w:tc>
        <w:tc>
          <w:tcPr>
            <w:tcW w:w="4675" w:type="dxa"/>
          </w:tcPr>
          <w:p w14:paraId="1201041B" w14:textId="77777777" w:rsidR="00E1459B" w:rsidRDefault="00B4573C" w:rsidP="006878C7">
            <w:pPr>
              <w:jc w:val="both"/>
              <w:rPr>
                <w:rFonts w:eastAsia="Calibri"/>
                <w:sz w:val="18"/>
                <w:szCs w:val="18"/>
              </w:rPr>
            </w:pPr>
            <w:r>
              <w:rPr>
                <w:rFonts w:eastAsia="Calibri"/>
                <w:sz w:val="18"/>
                <w:szCs w:val="18"/>
              </w:rPr>
              <w:t>2</w:t>
            </w:r>
          </w:p>
        </w:tc>
      </w:tr>
      <w:tr w:rsidR="00E1459B" w14:paraId="459D9D35" w14:textId="77777777" w:rsidTr="00E1459B">
        <w:tc>
          <w:tcPr>
            <w:tcW w:w="4675" w:type="dxa"/>
          </w:tcPr>
          <w:p w14:paraId="4E71E4B9" w14:textId="7D20FC8A" w:rsidR="00E1459B" w:rsidRDefault="00B4573C" w:rsidP="006878C7">
            <w:pPr>
              <w:jc w:val="both"/>
              <w:rPr>
                <w:rFonts w:eastAsia="Calibri"/>
                <w:sz w:val="18"/>
                <w:szCs w:val="18"/>
              </w:rPr>
            </w:pPr>
            <w:r>
              <w:rPr>
                <w:rFonts w:eastAsia="Calibri"/>
                <w:sz w:val="18"/>
                <w:szCs w:val="18"/>
              </w:rPr>
              <w:t>&gt;=</w:t>
            </w:r>
            <w:r w:rsidR="00E1459B">
              <w:rPr>
                <w:rFonts w:eastAsia="Calibri"/>
                <w:sz w:val="18"/>
                <w:szCs w:val="18"/>
              </w:rPr>
              <w:t>n</w:t>
            </w:r>
            <w:r w:rsidR="00661580">
              <w:rPr>
                <w:rFonts w:eastAsia="Calibri"/>
                <w:sz w:val="18"/>
                <w:szCs w:val="18"/>
              </w:rPr>
              <w:t>2</w:t>
            </w:r>
          </w:p>
        </w:tc>
        <w:tc>
          <w:tcPr>
            <w:tcW w:w="4675" w:type="dxa"/>
          </w:tcPr>
          <w:p w14:paraId="02605B5C" w14:textId="77777777" w:rsidR="00E1459B" w:rsidRDefault="00B4573C" w:rsidP="006878C7">
            <w:pPr>
              <w:jc w:val="both"/>
              <w:rPr>
                <w:rFonts w:eastAsia="Calibri"/>
                <w:sz w:val="18"/>
                <w:szCs w:val="18"/>
              </w:rPr>
            </w:pPr>
            <w:r>
              <w:rPr>
                <w:rFonts w:eastAsia="Calibri"/>
                <w:sz w:val="18"/>
                <w:szCs w:val="18"/>
              </w:rPr>
              <w:t>1</w:t>
            </w:r>
          </w:p>
        </w:tc>
      </w:tr>
    </w:tbl>
    <w:p w14:paraId="4AA4CA5B" w14:textId="77777777" w:rsidR="00E1459B" w:rsidRDefault="00E1459B" w:rsidP="006878C7">
      <w:pPr>
        <w:jc w:val="both"/>
        <w:rPr>
          <w:rFonts w:eastAsia="Calibri"/>
          <w:sz w:val="18"/>
          <w:szCs w:val="18"/>
        </w:rPr>
      </w:pPr>
    </w:p>
    <w:p w14:paraId="572AF810" w14:textId="77777777" w:rsidR="006F074F" w:rsidRPr="00F47EFE" w:rsidRDefault="006F074F" w:rsidP="006F074F">
      <w:pPr>
        <w:jc w:val="both"/>
        <w:rPr>
          <w:rFonts w:eastAsia="Calibri"/>
          <w:sz w:val="18"/>
          <w:szCs w:val="18"/>
        </w:rPr>
      </w:pPr>
      <w:r w:rsidRPr="00F47EFE">
        <w:rPr>
          <w:rFonts w:eastAsia="Calibri"/>
          <w:sz w:val="18"/>
          <w:szCs w:val="18"/>
        </w:rPr>
        <w:t>Based on the value of N for 15kHz:</w:t>
      </w:r>
    </w:p>
    <w:tbl>
      <w:tblPr>
        <w:tblStyle w:val="TableGrid"/>
        <w:tblW w:w="0" w:type="auto"/>
        <w:tblLook w:val="04A0" w:firstRow="1" w:lastRow="0" w:firstColumn="1" w:lastColumn="0" w:noHBand="0" w:noVBand="1"/>
      </w:tblPr>
      <w:tblGrid>
        <w:gridCol w:w="4675"/>
        <w:gridCol w:w="4675"/>
      </w:tblGrid>
      <w:tr w:rsidR="006F074F" w14:paraId="625CD2B3" w14:textId="77777777" w:rsidTr="00356611">
        <w:tc>
          <w:tcPr>
            <w:tcW w:w="4675" w:type="dxa"/>
            <w:shd w:val="clear" w:color="auto" w:fill="D9D9D9" w:themeFill="background1" w:themeFillShade="D9"/>
            <w:vAlign w:val="center"/>
          </w:tcPr>
          <w:p w14:paraId="267B5E06" w14:textId="77777777" w:rsidR="006F074F" w:rsidRPr="00F47EFE" w:rsidRDefault="006F074F" w:rsidP="00356611">
            <w:pPr>
              <w:jc w:val="center"/>
              <w:rPr>
                <w:rFonts w:eastAsia="Calibri"/>
                <w:sz w:val="18"/>
                <w:szCs w:val="18"/>
              </w:rPr>
            </w:pPr>
            <w:r w:rsidRPr="00F47EFE">
              <w:rPr>
                <w:rFonts w:eastAsia="Calibri"/>
                <w:sz w:val="18"/>
                <w:szCs w:val="18"/>
              </w:rPr>
              <w:t>N</w:t>
            </w:r>
          </w:p>
        </w:tc>
        <w:tc>
          <w:tcPr>
            <w:tcW w:w="4675" w:type="dxa"/>
            <w:shd w:val="clear" w:color="auto" w:fill="D9D9D9" w:themeFill="background1" w:themeFillShade="D9"/>
            <w:vAlign w:val="center"/>
          </w:tcPr>
          <w:p w14:paraId="65D2C858" w14:textId="77777777" w:rsidR="006F074F" w:rsidRDefault="006F074F" w:rsidP="0035661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6F074F" w14:paraId="1660F5A9" w14:textId="77777777" w:rsidTr="00356611">
        <w:tc>
          <w:tcPr>
            <w:tcW w:w="4675" w:type="dxa"/>
          </w:tcPr>
          <w:p w14:paraId="1E0C0B19" w14:textId="77777777" w:rsidR="006F074F" w:rsidRDefault="006F074F" w:rsidP="00356611">
            <w:pPr>
              <w:jc w:val="both"/>
              <w:rPr>
                <w:rFonts w:eastAsia="Calibri"/>
                <w:sz w:val="18"/>
                <w:szCs w:val="18"/>
              </w:rPr>
            </w:pPr>
            <w:r>
              <w:rPr>
                <w:rFonts w:eastAsia="Calibri"/>
                <w:sz w:val="18"/>
                <w:szCs w:val="18"/>
              </w:rPr>
              <w:t>nDot125</w:t>
            </w:r>
          </w:p>
        </w:tc>
        <w:tc>
          <w:tcPr>
            <w:tcW w:w="4675" w:type="dxa"/>
          </w:tcPr>
          <w:p w14:paraId="4F129167" w14:textId="77777777" w:rsidR="006F074F" w:rsidRDefault="006F074F" w:rsidP="00356611">
            <w:pPr>
              <w:jc w:val="both"/>
              <w:rPr>
                <w:rFonts w:eastAsia="Calibri"/>
                <w:sz w:val="18"/>
                <w:szCs w:val="18"/>
              </w:rPr>
            </w:pPr>
            <w:r>
              <w:rPr>
                <w:rFonts w:eastAsia="Calibri"/>
                <w:sz w:val="18"/>
                <w:szCs w:val="18"/>
              </w:rPr>
              <w:t>5</w:t>
            </w:r>
          </w:p>
        </w:tc>
      </w:tr>
      <w:tr w:rsidR="006F074F" w14:paraId="7C791944" w14:textId="77777777" w:rsidTr="00356611">
        <w:tc>
          <w:tcPr>
            <w:tcW w:w="4675" w:type="dxa"/>
          </w:tcPr>
          <w:p w14:paraId="20BD14AF" w14:textId="77777777" w:rsidR="006F074F" w:rsidRDefault="006F074F" w:rsidP="00356611">
            <w:pPr>
              <w:jc w:val="both"/>
              <w:rPr>
                <w:rFonts w:eastAsia="Calibri"/>
                <w:sz w:val="18"/>
                <w:szCs w:val="18"/>
              </w:rPr>
            </w:pPr>
            <w:r>
              <w:rPr>
                <w:rFonts w:eastAsia="Calibri"/>
                <w:sz w:val="18"/>
                <w:szCs w:val="18"/>
              </w:rPr>
              <w:t>nDot25</w:t>
            </w:r>
          </w:p>
        </w:tc>
        <w:tc>
          <w:tcPr>
            <w:tcW w:w="4675" w:type="dxa"/>
          </w:tcPr>
          <w:p w14:paraId="10CF5192" w14:textId="77777777" w:rsidR="006F074F" w:rsidRDefault="006F074F" w:rsidP="00356611">
            <w:pPr>
              <w:jc w:val="both"/>
              <w:rPr>
                <w:rFonts w:eastAsia="Calibri"/>
                <w:sz w:val="18"/>
                <w:szCs w:val="18"/>
              </w:rPr>
            </w:pPr>
            <w:r>
              <w:rPr>
                <w:rFonts w:eastAsia="Calibri"/>
                <w:sz w:val="18"/>
                <w:szCs w:val="18"/>
              </w:rPr>
              <w:t>3</w:t>
            </w:r>
          </w:p>
        </w:tc>
      </w:tr>
      <w:tr w:rsidR="006F074F" w14:paraId="53079353" w14:textId="77777777" w:rsidTr="00356611">
        <w:tc>
          <w:tcPr>
            <w:tcW w:w="4675" w:type="dxa"/>
          </w:tcPr>
          <w:p w14:paraId="4CCB2DA1" w14:textId="77777777" w:rsidR="006F074F" w:rsidRDefault="006F074F" w:rsidP="00356611">
            <w:pPr>
              <w:jc w:val="both"/>
              <w:rPr>
                <w:rFonts w:eastAsia="Calibri"/>
                <w:sz w:val="18"/>
                <w:szCs w:val="18"/>
              </w:rPr>
            </w:pPr>
            <w:r>
              <w:rPr>
                <w:rFonts w:eastAsia="Calibri"/>
                <w:sz w:val="18"/>
                <w:szCs w:val="18"/>
              </w:rPr>
              <w:t>nDot5</w:t>
            </w:r>
          </w:p>
        </w:tc>
        <w:tc>
          <w:tcPr>
            <w:tcW w:w="4675" w:type="dxa"/>
          </w:tcPr>
          <w:p w14:paraId="29A250EE" w14:textId="77777777" w:rsidR="006F074F" w:rsidRDefault="006F074F" w:rsidP="00356611">
            <w:pPr>
              <w:jc w:val="both"/>
              <w:rPr>
                <w:rFonts w:eastAsia="Calibri"/>
                <w:sz w:val="18"/>
                <w:szCs w:val="18"/>
              </w:rPr>
            </w:pPr>
            <w:r>
              <w:rPr>
                <w:rFonts w:eastAsia="Calibri"/>
                <w:sz w:val="18"/>
                <w:szCs w:val="18"/>
              </w:rPr>
              <w:t>2</w:t>
            </w:r>
          </w:p>
        </w:tc>
      </w:tr>
      <w:tr w:rsidR="006F074F" w14:paraId="0DC63679" w14:textId="77777777" w:rsidTr="00356611">
        <w:tc>
          <w:tcPr>
            <w:tcW w:w="4675" w:type="dxa"/>
          </w:tcPr>
          <w:p w14:paraId="64ABC153" w14:textId="77777777" w:rsidR="006F074F" w:rsidRDefault="006F074F" w:rsidP="00356611">
            <w:pPr>
              <w:jc w:val="both"/>
              <w:rPr>
                <w:rFonts w:eastAsia="Calibri"/>
                <w:sz w:val="18"/>
                <w:szCs w:val="18"/>
              </w:rPr>
            </w:pPr>
            <w:r>
              <w:rPr>
                <w:rFonts w:eastAsia="Calibri"/>
                <w:sz w:val="18"/>
                <w:szCs w:val="18"/>
              </w:rPr>
              <w:t>&gt;=n1</w:t>
            </w:r>
          </w:p>
        </w:tc>
        <w:tc>
          <w:tcPr>
            <w:tcW w:w="4675" w:type="dxa"/>
          </w:tcPr>
          <w:p w14:paraId="2C2475C1" w14:textId="77777777" w:rsidR="006F074F" w:rsidRDefault="006F074F" w:rsidP="00356611">
            <w:pPr>
              <w:jc w:val="both"/>
              <w:rPr>
                <w:rFonts w:eastAsia="Calibri"/>
                <w:sz w:val="18"/>
                <w:szCs w:val="18"/>
              </w:rPr>
            </w:pPr>
            <w:r>
              <w:rPr>
                <w:rFonts w:eastAsia="Calibri"/>
                <w:sz w:val="18"/>
                <w:szCs w:val="18"/>
              </w:rPr>
              <w:t>1</w:t>
            </w:r>
          </w:p>
        </w:tc>
      </w:tr>
    </w:tbl>
    <w:p w14:paraId="08246CC5" w14:textId="77777777" w:rsidR="006F074F" w:rsidRDefault="006F074F" w:rsidP="006F074F">
      <w:pPr>
        <w:jc w:val="both"/>
        <w:rPr>
          <w:rFonts w:eastAsia="Calibri"/>
          <w:sz w:val="18"/>
          <w:szCs w:val="18"/>
        </w:rPr>
      </w:pPr>
    </w:p>
    <w:p w14:paraId="786D6681" w14:textId="77777777" w:rsidR="006F074F" w:rsidRDefault="006F074F" w:rsidP="006F074F">
      <w:pPr>
        <w:jc w:val="both"/>
        <w:rPr>
          <w:rFonts w:eastAsia="Calibri"/>
          <w:sz w:val="18"/>
          <w:szCs w:val="18"/>
        </w:rPr>
      </w:pPr>
      <w:r>
        <w:rPr>
          <w:rFonts w:eastAsia="Calibri"/>
          <w:sz w:val="18"/>
          <w:szCs w:val="18"/>
        </w:rPr>
        <w:t>for 30kHz</w:t>
      </w:r>
    </w:p>
    <w:tbl>
      <w:tblPr>
        <w:tblStyle w:val="TableGrid"/>
        <w:tblW w:w="0" w:type="auto"/>
        <w:tblLook w:val="04A0" w:firstRow="1" w:lastRow="0" w:firstColumn="1" w:lastColumn="0" w:noHBand="0" w:noVBand="1"/>
      </w:tblPr>
      <w:tblGrid>
        <w:gridCol w:w="4675"/>
        <w:gridCol w:w="4675"/>
      </w:tblGrid>
      <w:tr w:rsidR="006F074F" w14:paraId="2FFD557B" w14:textId="77777777" w:rsidTr="00356611">
        <w:tc>
          <w:tcPr>
            <w:tcW w:w="4675" w:type="dxa"/>
            <w:shd w:val="clear" w:color="auto" w:fill="D9D9D9" w:themeFill="background1" w:themeFillShade="D9"/>
            <w:vAlign w:val="center"/>
          </w:tcPr>
          <w:p w14:paraId="180251C3" w14:textId="77777777" w:rsidR="006F074F" w:rsidRDefault="006F074F" w:rsidP="00356611">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2C0752B9" w14:textId="77777777" w:rsidR="006F074F" w:rsidRDefault="006F074F" w:rsidP="0035661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0.286</m:t>
                        </m:r>
                      </m:num>
                      <m:den>
                        <m:r>
                          <m:rPr>
                            <m:sty m:val="p"/>
                          </m:rPr>
                          <w:rPr>
                            <w:rFonts w:ascii="Cambria Math" w:hAnsi="Cambria Math"/>
                            <w:noProof/>
                          </w:rPr>
                          <m:t>N</m:t>
                        </m:r>
                      </m:den>
                    </m:f>
                  </m:e>
                </m:d>
              </m:oMath>
            </m:oMathPara>
          </w:p>
        </w:tc>
      </w:tr>
      <w:tr w:rsidR="006F074F" w14:paraId="2A99C85B" w14:textId="77777777" w:rsidTr="00356611">
        <w:tc>
          <w:tcPr>
            <w:tcW w:w="4675" w:type="dxa"/>
          </w:tcPr>
          <w:p w14:paraId="24C51418" w14:textId="77777777" w:rsidR="006F074F" w:rsidRDefault="006F074F" w:rsidP="00356611">
            <w:pPr>
              <w:jc w:val="both"/>
              <w:rPr>
                <w:rFonts w:eastAsia="Calibri"/>
                <w:sz w:val="18"/>
                <w:szCs w:val="18"/>
              </w:rPr>
            </w:pPr>
            <w:r>
              <w:rPr>
                <w:rFonts w:eastAsia="Calibri"/>
                <w:sz w:val="18"/>
                <w:szCs w:val="18"/>
              </w:rPr>
              <w:t>nDot125</w:t>
            </w:r>
          </w:p>
        </w:tc>
        <w:tc>
          <w:tcPr>
            <w:tcW w:w="4675" w:type="dxa"/>
          </w:tcPr>
          <w:p w14:paraId="37A0B057" w14:textId="77777777" w:rsidR="006F074F" w:rsidRDefault="006F074F" w:rsidP="00356611">
            <w:pPr>
              <w:jc w:val="both"/>
              <w:rPr>
                <w:rFonts w:eastAsia="Calibri"/>
                <w:sz w:val="18"/>
                <w:szCs w:val="18"/>
              </w:rPr>
            </w:pPr>
            <w:r>
              <w:rPr>
                <w:rFonts w:eastAsia="Calibri"/>
                <w:sz w:val="18"/>
                <w:szCs w:val="18"/>
              </w:rPr>
              <w:t>3</w:t>
            </w:r>
          </w:p>
        </w:tc>
      </w:tr>
      <w:tr w:rsidR="006F074F" w14:paraId="0F370ED2" w14:textId="77777777" w:rsidTr="00356611">
        <w:tc>
          <w:tcPr>
            <w:tcW w:w="4675" w:type="dxa"/>
          </w:tcPr>
          <w:p w14:paraId="68A82139" w14:textId="77777777" w:rsidR="006F074F" w:rsidRDefault="006F074F" w:rsidP="00356611">
            <w:pPr>
              <w:jc w:val="both"/>
              <w:rPr>
                <w:rFonts w:eastAsia="Calibri"/>
                <w:sz w:val="18"/>
                <w:szCs w:val="18"/>
              </w:rPr>
            </w:pPr>
            <w:r>
              <w:rPr>
                <w:rFonts w:eastAsia="Calibri"/>
                <w:sz w:val="18"/>
                <w:szCs w:val="18"/>
              </w:rPr>
              <w:t>nDot25</w:t>
            </w:r>
          </w:p>
        </w:tc>
        <w:tc>
          <w:tcPr>
            <w:tcW w:w="4675" w:type="dxa"/>
          </w:tcPr>
          <w:p w14:paraId="150F8391" w14:textId="77777777" w:rsidR="006F074F" w:rsidRDefault="006F074F" w:rsidP="00356611">
            <w:pPr>
              <w:jc w:val="both"/>
              <w:rPr>
                <w:rFonts w:eastAsia="Calibri"/>
                <w:sz w:val="18"/>
                <w:szCs w:val="18"/>
              </w:rPr>
            </w:pPr>
            <w:r>
              <w:rPr>
                <w:rFonts w:eastAsia="Calibri"/>
                <w:sz w:val="18"/>
                <w:szCs w:val="18"/>
              </w:rPr>
              <w:t>2</w:t>
            </w:r>
          </w:p>
        </w:tc>
      </w:tr>
      <w:tr w:rsidR="006F074F" w14:paraId="5AE03784" w14:textId="77777777" w:rsidTr="00356611">
        <w:tc>
          <w:tcPr>
            <w:tcW w:w="4675" w:type="dxa"/>
          </w:tcPr>
          <w:p w14:paraId="4E404A28" w14:textId="77777777" w:rsidR="006F074F" w:rsidRDefault="006F074F" w:rsidP="00356611">
            <w:pPr>
              <w:jc w:val="both"/>
              <w:rPr>
                <w:rFonts w:eastAsia="Calibri"/>
                <w:sz w:val="18"/>
                <w:szCs w:val="18"/>
              </w:rPr>
            </w:pPr>
            <w:r>
              <w:rPr>
                <w:rFonts w:eastAsia="Calibri"/>
                <w:sz w:val="18"/>
                <w:szCs w:val="18"/>
              </w:rPr>
              <w:t>&gt;=nDot5</w:t>
            </w:r>
          </w:p>
        </w:tc>
        <w:tc>
          <w:tcPr>
            <w:tcW w:w="4675" w:type="dxa"/>
          </w:tcPr>
          <w:p w14:paraId="1369BF65" w14:textId="77777777" w:rsidR="006F074F" w:rsidRDefault="006F074F" w:rsidP="00356611">
            <w:pPr>
              <w:jc w:val="both"/>
              <w:rPr>
                <w:rFonts w:eastAsia="Calibri"/>
                <w:sz w:val="18"/>
                <w:szCs w:val="18"/>
              </w:rPr>
            </w:pPr>
            <w:r>
              <w:rPr>
                <w:rFonts w:eastAsia="Calibri"/>
                <w:sz w:val="18"/>
                <w:szCs w:val="18"/>
              </w:rPr>
              <w:t>1</w:t>
            </w:r>
          </w:p>
        </w:tc>
      </w:tr>
    </w:tbl>
    <w:p w14:paraId="66BEBB23" w14:textId="77777777" w:rsidR="006F074F" w:rsidRPr="006878C7" w:rsidRDefault="006F074F" w:rsidP="006F074F">
      <w:pPr>
        <w:jc w:val="both"/>
        <w:rPr>
          <w:rFonts w:eastAsia="Calibri"/>
          <w:sz w:val="18"/>
          <w:szCs w:val="18"/>
        </w:rPr>
      </w:pPr>
    </w:p>
    <w:p w14:paraId="001E7012"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2ABE1365"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58FACDA7"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28B05E3B" w14:textId="77777777"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33E3A15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11BB9C1" w14:textId="77777777" w:rsidR="000720D7" w:rsidRPr="000720D7" w:rsidRDefault="000720D7" w:rsidP="00C341F6">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6FB1DD0E" w14:textId="77777777" w:rsidR="000720D7" w:rsidRPr="000720D7" w:rsidRDefault="000720D7" w:rsidP="00C341F6">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14:paraId="157A47EB" w14:textId="77777777" w:rsidR="000720D7" w:rsidRPr="000720D7" w:rsidRDefault="000720D7" w:rsidP="00C341F6">
            <w:pPr>
              <w:pStyle w:val="TAH"/>
              <w:rPr>
                <w:highlight w:val="lightGray"/>
              </w:rPr>
            </w:pPr>
            <w:r w:rsidRPr="000720D7">
              <w:rPr>
                <w:highlight w:val="lightGray"/>
                <w:lang w:eastAsia="zh-CN"/>
              </w:rPr>
              <w:t>Measurement</w:t>
            </w:r>
            <w:r w:rsidRPr="000720D7">
              <w:rPr>
                <w:highlight w:val="lightGray"/>
              </w:rPr>
              <w:t xml:space="preserve"> Gap Repetition Period</w:t>
            </w:r>
          </w:p>
          <w:p w14:paraId="0F25B028" w14:textId="77777777" w:rsidR="000720D7" w:rsidRPr="000720D7" w:rsidRDefault="000720D7" w:rsidP="00C341F6">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14:paraId="48F2CE0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B11990" w14:textId="77777777" w:rsidR="000720D7" w:rsidRPr="000720D7" w:rsidRDefault="000720D7" w:rsidP="00C341F6">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2B2E816E" w14:textId="77777777" w:rsidR="000720D7" w:rsidRPr="000720D7" w:rsidRDefault="000720D7" w:rsidP="00C341F6">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322823D1" w14:textId="77777777" w:rsidR="000720D7" w:rsidRPr="000720D7" w:rsidRDefault="000720D7" w:rsidP="00C341F6">
            <w:pPr>
              <w:pStyle w:val="TAC"/>
              <w:rPr>
                <w:snapToGrid w:val="0"/>
                <w:highlight w:val="cyan"/>
              </w:rPr>
            </w:pPr>
            <w:r w:rsidRPr="000720D7">
              <w:rPr>
                <w:snapToGrid w:val="0"/>
                <w:highlight w:val="cyan"/>
              </w:rPr>
              <w:t>40</w:t>
            </w:r>
          </w:p>
        </w:tc>
      </w:tr>
      <w:tr w:rsidR="000720D7" w:rsidRPr="000720D7" w14:paraId="5653438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D60EB3" w14:textId="77777777" w:rsidR="000720D7" w:rsidRPr="000720D7" w:rsidRDefault="000720D7" w:rsidP="00C341F6">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1FFEB90E" w14:textId="77777777" w:rsidR="000720D7" w:rsidRPr="000720D7" w:rsidRDefault="000720D7" w:rsidP="00C341F6">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0A0E0144" w14:textId="77777777" w:rsidR="000720D7" w:rsidRPr="000720D7" w:rsidRDefault="000720D7" w:rsidP="00C341F6">
            <w:pPr>
              <w:pStyle w:val="TAC"/>
              <w:rPr>
                <w:snapToGrid w:val="0"/>
                <w:highlight w:val="lightGray"/>
              </w:rPr>
            </w:pPr>
            <w:r w:rsidRPr="000720D7">
              <w:rPr>
                <w:snapToGrid w:val="0"/>
                <w:highlight w:val="lightGray"/>
              </w:rPr>
              <w:t>80</w:t>
            </w:r>
          </w:p>
        </w:tc>
      </w:tr>
      <w:tr w:rsidR="000720D7" w:rsidRPr="000720D7" w14:paraId="73C01BC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516F5F" w14:textId="77777777" w:rsidR="000720D7" w:rsidRPr="000720D7" w:rsidRDefault="000720D7" w:rsidP="00C341F6">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62A8299"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7E127C9" w14:textId="77777777" w:rsidR="000720D7" w:rsidRPr="000720D7" w:rsidRDefault="000720D7" w:rsidP="00C341F6">
            <w:pPr>
              <w:pStyle w:val="TAC"/>
              <w:rPr>
                <w:snapToGrid w:val="0"/>
                <w:highlight w:val="lightGray"/>
              </w:rPr>
            </w:pPr>
            <w:r w:rsidRPr="000720D7">
              <w:rPr>
                <w:snapToGrid w:val="0"/>
                <w:highlight w:val="lightGray"/>
                <w:lang w:eastAsia="ko-KR"/>
              </w:rPr>
              <w:t>40</w:t>
            </w:r>
          </w:p>
        </w:tc>
      </w:tr>
      <w:tr w:rsidR="000720D7" w:rsidRPr="000720D7" w14:paraId="08D1113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F60E90"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19997492" w14:textId="77777777"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F19B8BE" w14:textId="77777777" w:rsidR="000720D7" w:rsidRPr="000720D7" w:rsidRDefault="000720D7" w:rsidP="00C341F6">
            <w:pPr>
              <w:pStyle w:val="TAC"/>
              <w:rPr>
                <w:snapToGrid w:val="0"/>
                <w:highlight w:val="lightGray"/>
              </w:rPr>
            </w:pPr>
            <w:r w:rsidRPr="000720D7">
              <w:rPr>
                <w:snapToGrid w:val="0"/>
                <w:highlight w:val="lightGray"/>
                <w:lang w:eastAsia="ko-KR"/>
              </w:rPr>
              <w:t>80</w:t>
            </w:r>
          </w:p>
        </w:tc>
      </w:tr>
      <w:tr w:rsidR="000720D7" w:rsidRPr="000720D7" w14:paraId="22977FE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8F1E2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885E6CA"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33F39492"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r>
      <w:tr w:rsidR="000720D7" w:rsidRPr="000720D7" w14:paraId="137B32B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9138D9A"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E2C1300"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2BE1E0D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3FF187C8"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8550FBC"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249922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B791A45"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3EB51A8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F2DEC5"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359009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87940BB"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4DC1058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C789A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F8B8F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1DD9C4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0D32059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FD7BD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78577C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6509A0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4673943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0DBB5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0D8BCA4"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5C9B6B9"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009FC87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093CD2"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C6F2B65"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FE072C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395EE11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CD90E23"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7E0016F3"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47D637F"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782AE4A6"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07ED328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1B8275B"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0CA9E63"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5C3ACEF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92A65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350474E2"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704BFB2"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7E96078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233951"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D5AB2DC"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B8CAB5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2A4E34A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CAC184A"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12CC31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D45655B"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32EB08A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546569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6749E9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2F60358"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1E05380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B8E083"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88A089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22792EC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5665F8F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4432CC"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85DA16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B06292A"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7171F49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0BF05F"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6211368A"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96637A8" w14:textId="77777777"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14:paraId="099A105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BC1D093"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156B7165"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5E9E8F0" w14:textId="77777777"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14:paraId="42B5D78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718237"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B9D630D"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FEDD94A"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14:paraId="4E70638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1B3D19"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103D21C"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AA03078"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14:paraId="0BDED9C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48A81102" w14:textId="77777777" w:rsidR="000720D7" w:rsidRPr="000720D7" w:rsidRDefault="000720D7" w:rsidP="00C341F6">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72A14C12" w14:textId="77777777" w:rsidR="000720D7" w:rsidRPr="000720D7" w:rsidRDefault="000720D7" w:rsidP="00C341F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30F04048" w14:textId="77777777" w:rsidR="000720D7" w:rsidRPr="000720D7" w:rsidRDefault="000720D7" w:rsidP="00C341F6">
            <w:pPr>
              <w:pStyle w:val="TAC"/>
              <w:rPr>
                <w:snapToGrid w:val="0"/>
                <w:highlight w:val="cyan"/>
                <w:lang w:eastAsia="ko-KR"/>
              </w:rPr>
            </w:pPr>
            <w:r w:rsidRPr="000720D7">
              <w:rPr>
                <w:snapToGrid w:val="0"/>
                <w:highlight w:val="cyan"/>
                <w:lang w:eastAsia="ko-KR"/>
              </w:rPr>
              <w:t>80</w:t>
            </w:r>
          </w:p>
        </w:tc>
      </w:tr>
      <w:tr w:rsidR="000720D7" w:rsidRPr="009C5807" w14:paraId="60F88091"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7F5690E5"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370191F6" w14:textId="77777777"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52494C14" w14:textId="77777777" w:rsidR="000720D7" w:rsidRPr="009C5807" w:rsidRDefault="000720D7" w:rsidP="00C341F6">
            <w:pPr>
              <w:pStyle w:val="TAC"/>
              <w:rPr>
                <w:snapToGrid w:val="0"/>
                <w:lang w:eastAsia="ko-KR"/>
              </w:rPr>
            </w:pPr>
            <w:r w:rsidRPr="000720D7">
              <w:rPr>
                <w:snapToGrid w:val="0"/>
                <w:highlight w:val="lightGray"/>
                <w:lang w:eastAsia="ko-KR"/>
              </w:rPr>
              <w:t>160</w:t>
            </w:r>
          </w:p>
        </w:tc>
      </w:tr>
    </w:tbl>
    <w:p w14:paraId="38692AB2" w14:textId="77777777" w:rsidR="000720D7" w:rsidRPr="0091764C" w:rsidRDefault="000720D7" w:rsidP="000720D7">
      <w:pPr>
        <w:pStyle w:val="Heading4"/>
        <w:rPr>
          <w:highlight w:val="lightGray"/>
          <w:lang w:val="de-DE"/>
        </w:rPr>
      </w:pPr>
      <w:r w:rsidRPr="0091764C">
        <w:rPr>
          <w:highlight w:val="lightGray"/>
          <w:lang w:val="de-DE"/>
        </w:rPr>
        <w:t>A.3.31.1.1.</w:t>
      </w:r>
      <w:r w:rsidRPr="0091764C">
        <w:rPr>
          <w:highlight w:val="lightGray"/>
          <w:lang w:val="de-DE"/>
        </w:rPr>
        <w:tab/>
        <w:t xml:space="preserve">PRS </w:t>
      </w:r>
      <w:proofErr w:type="spellStart"/>
      <w:r w:rsidRPr="0091764C">
        <w:rPr>
          <w:highlight w:val="lightGray"/>
          <w:lang w:val="de-DE"/>
        </w:rPr>
        <w:t>pattern</w:t>
      </w:r>
      <w:proofErr w:type="spellEnd"/>
      <w:r w:rsidRPr="0091764C">
        <w:rPr>
          <w:highlight w:val="lightGray"/>
          <w:lang w:val="de-DE"/>
        </w:rPr>
        <w:t xml:space="preserve"> 1 in FR1: SCS=15 KHz</w:t>
      </w:r>
    </w:p>
    <w:p w14:paraId="3597B758"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51D82FAF"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18618C27" w14:textId="77777777" w:rsidR="000720D7" w:rsidRPr="000720D7" w:rsidRDefault="000720D7" w:rsidP="00C341F6">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714A7E32" w14:textId="77777777" w:rsidR="000720D7" w:rsidRPr="000720D7" w:rsidRDefault="000720D7" w:rsidP="00C341F6">
            <w:pPr>
              <w:pStyle w:val="TAH"/>
              <w:rPr>
                <w:highlight w:val="lightGray"/>
                <w:lang w:eastAsia="zh-CN"/>
              </w:rPr>
            </w:pPr>
            <w:r w:rsidRPr="000720D7">
              <w:rPr>
                <w:highlight w:val="lightGray"/>
              </w:rPr>
              <w:t>Values</w:t>
            </w:r>
          </w:p>
        </w:tc>
      </w:tr>
      <w:tr w:rsidR="000720D7" w:rsidRPr="000720D7" w14:paraId="6AF3CE1B"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6DAA3F96" w14:textId="77777777" w:rsidR="000720D7" w:rsidRPr="000720D7" w:rsidRDefault="000720D7" w:rsidP="00C341F6">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75656BA" w14:textId="77777777" w:rsidR="000720D7" w:rsidRPr="000720D7" w:rsidRDefault="000720D7" w:rsidP="00C341F6">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0649F384" w14:textId="77777777" w:rsidR="000720D7" w:rsidRPr="000720D7" w:rsidRDefault="000720D7" w:rsidP="00C341F6">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5E0FCF8A" w14:textId="77777777" w:rsidR="000720D7" w:rsidRPr="000720D7" w:rsidRDefault="000720D7" w:rsidP="00C341F6">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1F99D101" w14:textId="77777777" w:rsidR="000720D7" w:rsidRPr="000720D7" w:rsidRDefault="000720D7" w:rsidP="00C341F6">
            <w:pPr>
              <w:pStyle w:val="TAC"/>
              <w:rPr>
                <w:highlight w:val="lightGray"/>
                <w:lang w:eastAsia="zh-CN"/>
              </w:rPr>
            </w:pPr>
            <w:r w:rsidRPr="000720D7">
              <w:rPr>
                <w:highlight w:val="lightGray"/>
                <w:lang w:eastAsia="zh-CN"/>
              </w:rPr>
              <w:t>PRS.1.4 FR1</w:t>
            </w:r>
          </w:p>
        </w:tc>
      </w:tr>
      <w:tr w:rsidR="000720D7" w:rsidRPr="000720D7" w14:paraId="41270C55"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2636CB3C" w14:textId="77777777" w:rsidR="000720D7" w:rsidRPr="000720D7" w:rsidRDefault="000720D7" w:rsidP="00C341F6">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1F1F8627" w14:textId="77777777" w:rsidR="000720D7" w:rsidRPr="000720D7" w:rsidRDefault="000720D7" w:rsidP="00C341F6">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176A5957" w14:textId="77777777" w:rsidR="000720D7" w:rsidRPr="000720D7" w:rsidRDefault="000720D7" w:rsidP="00C341F6">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5F229E8" w14:textId="77777777" w:rsidR="000720D7" w:rsidRPr="000720D7" w:rsidRDefault="000720D7" w:rsidP="00C341F6">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63E982E" w14:textId="77777777" w:rsidR="000720D7" w:rsidRPr="000720D7" w:rsidRDefault="000720D7" w:rsidP="00C341F6">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7A60C997" w14:textId="77777777" w:rsidR="000720D7" w:rsidRPr="000720D7" w:rsidRDefault="000720D7" w:rsidP="00C341F6">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6E229E7D" w14:textId="77777777"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14:paraId="0437FBFA"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1210FA83" w14:textId="77777777" w:rsidR="000720D7" w:rsidRPr="000720D7" w:rsidRDefault="000720D7" w:rsidP="00C341F6">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30674111" w14:textId="77777777" w:rsidR="000720D7" w:rsidRPr="000720D7" w:rsidRDefault="000720D7" w:rsidP="00C341F6">
            <w:pPr>
              <w:pStyle w:val="TAC"/>
              <w:rPr>
                <w:highlight w:val="cyan"/>
                <w:lang w:eastAsia="zh-CN"/>
              </w:rPr>
            </w:pPr>
            <w:r w:rsidRPr="000720D7">
              <w:rPr>
                <w:highlight w:val="cyan"/>
                <w:lang w:eastAsia="zh-CN"/>
              </w:rPr>
              <w:t>160ms</w:t>
            </w:r>
          </w:p>
        </w:tc>
      </w:tr>
      <w:tr w:rsidR="000720D7" w:rsidRPr="000720D7" w14:paraId="23E6F7B2"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72CA4E47" w14:textId="77777777" w:rsidR="000720D7" w:rsidRPr="000720D7" w:rsidRDefault="000720D7" w:rsidP="00C341F6">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5629FD4B" w14:textId="77777777" w:rsidR="000720D7" w:rsidRPr="000720D7" w:rsidRDefault="000720D7" w:rsidP="00C341F6">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14:paraId="1B1A294D"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6EB92C25" w14:textId="77777777" w:rsidR="000720D7" w:rsidRPr="000720D7" w:rsidRDefault="000720D7" w:rsidP="00C341F6">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DF8864" w14:textId="77777777" w:rsidR="000720D7" w:rsidRPr="000720D7" w:rsidRDefault="000720D7" w:rsidP="00C341F6">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2A805566"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858E134" w14:textId="77777777" w:rsidR="000720D7" w:rsidRPr="000720D7" w:rsidRDefault="000720D7" w:rsidP="00C341F6">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24C455BE"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24F56361"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55AF2931" w14:textId="77777777" w:rsidR="000720D7" w:rsidRPr="000720D7" w:rsidRDefault="000720D7" w:rsidP="00C341F6">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BCC1BCF" w14:textId="77777777"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2053BA54" w14:textId="77777777" w:rsidR="000720D7" w:rsidRPr="000720D7" w:rsidRDefault="000720D7" w:rsidP="00C341F6">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71FF218" w14:textId="77777777" w:rsidR="000720D7" w:rsidRPr="000720D7" w:rsidRDefault="000720D7" w:rsidP="00C341F6">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2F976ACC" w14:textId="77777777"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5EE8D30C" w14:textId="77777777" w:rsidR="000720D7" w:rsidRPr="000720D7" w:rsidRDefault="000720D7" w:rsidP="00C341F6">
            <w:pPr>
              <w:pStyle w:val="TAC"/>
              <w:rPr>
                <w:highlight w:val="lightGray"/>
                <w:lang w:eastAsia="zh-CN"/>
              </w:rPr>
            </w:pPr>
            <w:r w:rsidRPr="000720D7">
              <w:rPr>
                <w:highlight w:val="lightGray"/>
                <w:lang w:eastAsia="x-none"/>
              </w:rPr>
              <w:t xml:space="preserve">1 </w:t>
            </w:r>
          </w:p>
        </w:tc>
      </w:tr>
      <w:tr w:rsidR="000720D7" w:rsidRPr="000720D7" w14:paraId="088D51B2"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74F248EA" w14:textId="77777777" w:rsidR="000720D7" w:rsidRPr="000720D7" w:rsidRDefault="000720D7" w:rsidP="00C341F6">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0DE4408E" w14:textId="77777777" w:rsidR="000720D7" w:rsidRPr="000720D7" w:rsidRDefault="000720D7" w:rsidP="00C341F6">
            <w:pPr>
              <w:pStyle w:val="TAC"/>
              <w:rPr>
                <w:highlight w:val="lightGray"/>
                <w:lang w:eastAsia="zh-CN"/>
              </w:rPr>
            </w:pPr>
            <w:r w:rsidRPr="000720D7">
              <w:rPr>
                <w:highlight w:val="lightGray"/>
                <w:lang w:eastAsia="x-none"/>
              </w:rPr>
              <w:t>15kHz</w:t>
            </w:r>
          </w:p>
        </w:tc>
      </w:tr>
      <w:tr w:rsidR="000720D7" w:rsidRPr="000720D7" w14:paraId="63657B74"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3083BF6E" w14:textId="77777777" w:rsidR="000720D7" w:rsidRPr="000720D7" w:rsidRDefault="000720D7" w:rsidP="00C341F6">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4953A76B" w14:textId="77777777"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94A8026"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A230833" w14:textId="77777777"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1CFE5091"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2694047F"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73DF47F" w14:textId="77777777" w:rsidR="000720D7" w:rsidRPr="000720D7" w:rsidRDefault="000720D7" w:rsidP="00C341F6">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2ED9806F" w14:textId="77777777" w:rsidR="000720D7" w:rsidRPr="000720D7" w:rsidRDefault="000720D7" w:rsidP="00C341F6">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6920E30F"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DB3B441" w14:textId="77777777" w:rsidR="000720D7" w:rsidRPr="000720D7" w:rsidRDefault="000720D7" w:rsidP="00C341F6">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6216FA7A" w14:textId="77777777"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14:paraId="7B9FD1EB"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177D3E60" w14:textId="77777777" w:rsidR="000720D7" w:rsidRPr="000720D7" w:rsidRDefault="000720D7" w:rsidP="00C341F6">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3ACEB23B" w14:textId="77777777"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698549B" w14:textId="77777777" w:rsidR="000720D7" w:rsidRPr="000720D7" w:rsidRDefault="000720D7" w:rsidP="00C341F6">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CF2899D" w14:textId="77777777"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3F961491" w14:textId="77777777" w:rsidR="000720D7" w:rsidRPr="000720D7" w:rsidRDefault="000720D7" w:rsidP="00C341F6">
            <w:pPr>
              <w:pStyle w:val="TAC"/>
              <w:rPr>
                <w:highlight w:val="lightGray"/>
                <w:lang w:eastAsia="zh-CN"/>
              </w:rPr>
            </w:pPr>
            <w:r w:rsidRPr="000720D7">
              <w:rPr>
                <w:highlight w:val="lightGray"/>
                <w:lang w:eastAsia="x-none"/>
              </w:rPr>
              <w:t>1</w:t>
            </w:r>
          </w:p>
        </w:tc>
      </w:tr>
      <w:tr w:rsidR="000720D7" w:rsidRPr="000720D7" w14:paraId="090E0E49"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3D451D02" w14:textId="77777777" w:rsidR="000720D7" w:rsidRPr="000720D7" w:rsidRDefault="000720D7" w:rsidP="00C341F6">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1F769A4A" w14:textId="77777777" w:rsidR="000720D7" w:rsidRPr="000720D7" w:rsidRDefault="000720D7" w:rsidP="00C341F6">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09C414" w14:textId="77777777" w:rsidR="000720D7" w:rsidRPr="000720D7" w:rsidRDefault="000720D7" w:rsidP="00C341F6">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5B3F9C6" w14:textId="77777777" w:rsidR="000720D7" w:rsidRPr="000720D7" w:rsidRDefault="000720D7" w:rsidP="00C341F6">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0481F7DA" w14:textId="77777777"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14:paraId="586582D7"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7B46C0CF" w14:textId="77777777" w:rsidR="000720D7" w:rsidRPr="000720D7" w:rsidRDefault="000720D7" w:rsidP="00C341F6">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45FD18A" w14:textId="77777777" w:rsidR="000720D7" w:rsidRPr="000720D7" w:rsidRDefault="000720D7" w:rsidP="00C341F6">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4AF67D37" w14:textId="77777777" w:rsidR="000720D7" w:rsidRPr="000720D7" w:rsidRDefault="000720D7" w:rsidP="00C341F6">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6D2E77E7" w14:textId="77777777" w:rsidR="000720D7" w:rsidRPr="000720D7" w:rsidRDefault="000720D7" w:rsidP="00C341F6">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2ABAB95A" w14:textId="77777777" w:rsidR="000720D7" w:rsidRPr="000720D7" w:rsidRDefault="000720D7" w:rsidP="00C341F6">
            <w:pPr>
              <w:pStyle w:val="TAC"/>
              <w:rPr>
                <w:highlight w:val="lightGray"/>
                <w:lang w:eastAsia="zh-CN"/>
              </w:rPr>
            </w:pPr>
            <w:r w:rsidRPr="000720D7">
              <w:rPr>
                <w:highlight w:val="lightGray"/>
                <w:lang w:eastAsia="x-none"/>
              </w:rPr>
              <w:t>0-103</w:t>
            </w:r>
          </w:p>
        </w:tc>
      </w:tr>
      <w:tr w:rsidR="000720D7" w:rsidRPr="000720D7" w14:paraId="5482A5C1" w14:textId="77777777" w:rsidTr="00C341F6">
        <w:tc>
          <w:tcPr>
            <w:tcW w:w="2104" w:type="pct"/>
            <w:tcBorders>
              <w:top w:val="single" w:sz="4" w:space="0" w:color="auto"/>
              <w:left w:val="single" w:sz="4" w:space="0" w:color="auto"/>
              <w:bottom w:val="single" w:sz="4" w:space="0" w:color="auto"/>
              <w:right w:val="single" w:sz="4" w:space="0" w:color="auto"/>
            </w:tcBorders>
            <w:hideMark/>
          </w:tcPr>
          <w:p w14:paraId="49596771" w14:textId="77777777" w:rsidR="000720D7" w:rsidRPr="000720D7" w:rsidRDefault="000720D7" w:rsidP="00C341F6">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05E24521" w14:textId="77777777" w:rsidR="000720D7" w:rsidRPr="000720D7" w:rsidRDefault="000720D7" w:rsidP="00C341F6">
            <w:pPr>
              <w:pStyle w:val="TAC"/>
              <w:rPr>
                <w:highlight w:val="lightGray"/>
                <w:lang w:eastAsia="zh-CN"/>
              </w:rPr>
            </w:pPr>
            <w:r w:rsidRPr="000720D7">
              <w:rPr>
                <w:highlight w:val="lightGray"/>
                <w:lang w:eastAsia="zh-CN"/>
              </w:rPr>
              <w:t>0</w:t>
            </w:r>
          </w:p>
        </w:tc>
      </w:tr>
      <w:tr w:rsidR="000720D7" w:rsidRPr="002B4D79" w14:paraId="179E6DB1" w14:textId="77777777" w:rsidTr="00C341F6">
        <w:tc>
          <w:tcPr>
            <w:tcW w:w="5000" w:type="pct"/>
            <w:gridSpan w:val="7"/>
            <w:tcBorders>
              <w:top w:val="single" w:sz="4" w:space="0" w:color="auto"/>
              <w:left w:val="single" w:sz="4" w:space="0" w:color="auto"/>
              <w:bottom w:val="single" w:sz="4" w:space="0" w:color="auto"/>
              <w:right w:val="single" w:sz="4" w:space="0" w:color="auto"/>
            </w:tcBorders>
            <w:hideMark/>
          </w:tcPr>
          <w:p w14:paraId="331DC1BE" w14:textId="77777777" w:rsidR="000720D7" w:rsidRPr="002B4D79" w:rsidRDefault="000720D7" w:rsidP="00C341F6">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33E2E6B5" w14:textId="77777777" w:rsidR="000720D7" w:rsidRPr="002B4D79" w:rsidRDefault="000720D7" w:rsidP="000720D7">
      <w:pPr>
        <w:spacing w:after="120"/>
        <w:rPr>
          <w:rFonts w:eastAsia="SimSun"/>
          <w:lang w:eastAsia="zh-CN"/>
        </w:rPr>
      </w:pPr>
    </w:p>
    <w:p w14:paraId="432BFD09"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 xml:space="preserve">depends on UE parameter </w:t>
      </w:r>
      <w:proofErr w:type="spellStart"/>
      <w:r w:rsidR="000720D7" w:rsidRPr="000720D7">
        <w:rPr>
          <w:rFonts w:ascii="Arial" w:hAnsi="Arial"/>
        </w:rPr>
        <w:t>durationOfPRS-ProcessingSymbolsInEveryTms</w:t>
      </w:r>
      <w:proofErr w:type="spellEnd"/>
      <w:r w:rsidR="000720D7">
        <w:rPr>
          <w:rFonts w:ascii="Arial" w:hAnsi="Arial"/>
        </w:rPr>
        <w:t xml:space="preserve"> from TS 37.355:</w:t>
      </w:r>
    </w:p>
    <w:p w14:paraId="0997276D"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06D03C52"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7DA6C058" w14:textId="77777777" w:rsidR="000720D7" w:rsidRDefault="000720D7" w:rsidP="00493CA2">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w:t>
      </w:r>
      <w:proofErr w:type="gramStart"/>
      <w:r w:rsidRPr="000720D7">
        <w:rPr>
          <w:highlight w:val="lightGray"/>
        </w:rPr>
        <w:t>160,n</w:t>
      </w:r>
      <w:proofErr w:type="gramEnd"/>
      <w:r w:rsidRPr="000720D7">
        <w:rPr>
          <w:highlight w:val="lightGray"/>
        </w:rPr>
        <w:t>320, n640, n1280}</w:t>
      </w:r>
    </w:p>
    <w:p w14:paraId="012DF6C5" w14:textId="77777777" w:rsidR="000720D7" w:rsidRDefault="000720D7" w:rsidP="000720D7">
      <w:pPr>
        <w:jc w:val="both"/>
        <w:rPr>
          <w:rFonts w:ascii="Cambria Math" w:hAnsi="Cambria Math"/>
        </w:rPr>
      </w:pPr>
      <w:r>
        <w:rPr>
          <w:rFonts w:ascii="Arial" w:hAnsi="Arial"/>
        </w:rPr>
        <w:lastRenderedPageBreak/>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1A453B83" w14:textId="77777777" w:rsidTr="006878C7">
        <w:tc>
          <w:tcPr>
            <w:tcW w:w="4815" w:type="dxa"/>
            <w:shd w:val="clear" w:color="auto" w:fill="D9D9D9" w:themeFill="background1" w:themeFillShade="D9"/>
            <w:vAlign w:val="center"/>
          </w:tcPr>
          <w:p w14:paraId="5B608E59" w14:textId="77777777"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14:paraId="2241E1AC" w14:textId="77777777"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14:paraId="547B53A8" w14:textId="77777777" w:rsidR="006878C7" w:rsidRDefault="006878C7" w:rsidP="006878C7">
            <w:pPr>
              <w:jc w:val="center"/>
              <w:rPr>
                <w:rFonts w:ascii="Cambria Math" w:hAnsi="Cambria Math"/>
              </w:rPr>
            </w:pPr>
            <w:r>
              <w:rPr>
                <w:rFonts w:ascii="Cambria Math" w:hAnsi="Cambria Math"/>
              </w:rPr>
              <w:t>Tlast</w:t>
            </w:r>
          </w:p>
        </w:tc>
      </w:tr>
      <w:tr w:rsidR="006878C7" w14:paraId="31FF77C9" w14:textId="77777777" w:rsidTr="006878C7">
        <w:tc>
          <w:tcPr>
            <w:tcW w:w="4815" w:type="dxa"/>
          </w:tcPr>
          <w:p w14:paraId="6D08BE25" w14:textId="77777777" w:rsidR="006878C7" w:rsidRDefault="006878C7" w:rsidP="000720D7">
            <w:pPr>
              <w:jc w:val="both"/>
              <w:rPr>
                <w:rFonts w:ascii="Cambria Math" w:hAnsi="Cambria Math"/>
              </w:rPr>
            </w:pPr>
            <w:r>
              <w:rPr>
                <w:rFonts w:ascii="Cambria Math" w:hAnsi="Cambria Math"/>
              </w:rPr>
              <w:t>n8</w:t>
            </w:r>
          </w:p>
        </w:tc>
        <w:tc>
          <w:tcPr>
            <w:tcW w:w="2126" w:type="dxa"/>
          </w:tcPr>
          <w:p w14:paraId="03737C12" w14:textId="77777777" w:rsidR="006878C7" w:rsidRDefault="006878C7" w:rsidP="000720D7">
            <w:pPr>
              <w:jc w:val="both"/>
              <w:rPr>
                <w:rFonts w:ascii="Cambria Math" w:hAnsi="Cambria Math"/>
              </w:rPr>
            </w:pPr>
            <w:r>
              <w:rPr>
                <w:rFonts w:ascii="Cambria Math" w:hAnsi="Cambria Math"/>
              </w:rPr>
              <w:t>160</w:t>
            </w:r>
          </w:p>
        </w:tc>
        <w:tc>
          <w:tcPr>
            <w:tcW w:w="2409" w:type="dxa"/>
          </w:tcPr>
          <w:p w14:paraId="006B5DF0" w14:textId="77777777" w:rsidR="006878C7" w:rsidRDefault="006878C7" w:rsidP="000720D7">
            <w:pPr>
              <w:jc w:val="both"/>
              <w:rPr>
                <w:rFonts w:ascii="Cambria Math" w:hAnsi="Cambria Math"/>
              </w:rPr>
            </w:pPr>
            <w:r>
              <w:rPr>
                <w:rFonts w:ascii="Cambria Math" w:hAnsi="Cambria Math"/>
              </w:rPr>
              <w:t>168</w:t>
            </w:r>
          </w:p>
        </w:tc>
      </w:tr>
      <w:tr w:rsidR="006878C7" w14:paraId="7F71E61B" w14:textId="77777777" w:rsidTr="006878C7">
        <w:tc>
          <w:tcPr>
            <w:tcW w:w="4815" w:type="dxa"/>
          </w:tcPr>
          <w:p w14:paraId="30A32B52" w14:textId="77777777" w:rsidR="006878C7" w:rsidRDefault="006878C7" w:rsidP="000720D7">
            <w:pPr>
              <w:jc w:val="both"/>
              <w:rPr>
                <w:rFonts w:ascii="Cambria Math" w:hAnsi="Cambria Math"/>
              </w:rPr>
            </w:pPr>
            <w:r>
              <w:rPr>
                <w:rFonts w:ascii="Cambria Math" w:hAnsi="Cambria Math"/>
              </w:rPr>
              <w:t>n16</w:t>
            </w:r>
          </w:p>
        </w:tc>
        <w:tc>
          <w:tcPr>
            <w:tcW w:w="2126" w:type="dxa"/>
          </w:tcPr>
          <w:p w14:paraId="7EC1AAD6" w14:textId="77777777" w:rsidR="006878C7" w:rsidRDefault="006878C7" w:rsidP="000720D7">
            <w:pPr>
              <w:jc w:val="both"/>
              <w:rPr>
                <w:rFonts w:ascii="Cambria Math" w:hAnsi="Cambria Math"/>
              </w:rPr>
            </w:pPr>
            <w:r>
              <w:rPr>
                <w:rFonts w:ascii="Cambria Math" w:hAnsi="Cambria Math"/>
              </w:rPr>
              <w:t>160</w:t>
            </w:r>
          </w:p>
        </w:tc>
        <w:tc>
          <w:tcPr>
            <w:tcW w:w="2409" w:type="dxa"/>
          </w:tcPr>
          <w:p w14:paraId="66C3C538" w14:textId="77777777" w:rsidR="006878C7" w:rsidRDefault="006878C7" w:rsidP="000720D7">
            <w:pPr>
              <w:jc w:val="both"/>
              <w:rPr>
                <w:rFonts w:ascii="Cambria Math" w:hAnsi="Cambria Math"/>
              </w:rPr>
            </w:pPr>
            <w:r>
              <w:rPr>
                <w:rFonts w:ascii="Cambria Math" w:hAnsi="Cambria Math"/>
              </w:rPr>
              <w:t>176</w:t>
            </w:r>
          </w:p>
        </w:tc>
      </w:tr>
      <w:tr w:rsidR="006878C7" w14:paraId="483BCBFB" w14:textId="77777777" w:rsidTr="006878C7">
        <w:tc>
          <w:tcPr>
            <w:tcW w:w="4815" w:type="dxa"/>
          </w:tcPr>
          <w:p w14:paraId="4F95A82C" w14:textId="77777777" w:rsidR="006878C7" w:rsidRDefault="006878C7" w:rsidP="000720D7">
            <w:pPr>
              <w:jc w:val="both"/>
              <w:rPr>
                <w:rFonts w:ascii="Cambria Math" w:hAnsi="Cambria Math"/>
              </w:rPr>
            </w:pPr>
            <w:r>
              <w:rPr>
                <w:rFonts w:ascii="Cambria Math" w:hAnsi="Cambria Math"/>
              </w:rPr>
              <w:t>n20</w:t>
            </w:r>
          </w:p>
        </w:tc>
        <w:tc>
          <w:tcPr>
            <w:tcW w:w="2126" w:type="dxa"/>
          </w:tcPr>
          <w:p w14:paraId="3B617E52" w14:textId="77777777" w:rsidR="006878C7" w:rsidRDefault="006878C7" w:rsidP="000720D7">
            <w:pPr>
              <w:jc w:val="both"/>
              <w:rPr>
                <w:rFonts w:ascii="Cambria Math" w:hAnsi="Cambria Math"/>
              </w:rPr>
            </w:pPr>
            <w:r>
              <w:rPr>
                <w:rFonts w:ascii="Cambria Math" w:hAnsi="Cambria Math"/>
              </w:rPr>
              <w:t>160</w:t>
            </w:r>
          </w:p>
        </w:tc>
        <w:tc>
          <w:tcPr>
            <w:tcW w:w="2409" w:type="dxa"/>
          </w:tcPr>
          <w:p w14:paraId="2637DD91" w14:textId="77777777" w:rsidR="006878C7" w:rsidRDefault="006878C7" w:rsidP="000720D7">
            <w:pPr>
              <w:jc w:val="both"/>
              <w:rPr>
                <w:rFonts w:ascii="Cambria Math" w:hAnsi="Cambria Math"/>
              </w:rPr>
            </w:pPr>
            <w:r>
              <w:rPr>
                <w:rFonts w:ascii="Cambria Math" w:hAnsi="Cambria Math"/>
              </w:rPr>
              <w:t>180</w:t>
            </w:r>
          </w:p>
        </w:tc>
      </w:tr>
      <w:tr w:rsidR="006878C7" w14:paraId="72CF671E" w14:textId="77777777" w:rsidTr="006878C7">
        <w:tc>
          <w:tcPr>
            <w:tcW w:w="4815" w:type="dxa"/>
          </w:tcPr>
          <w:p w14:paraId="390D40E3" w14:textId="77777777" w:rsidR="006878C7" w:rsidRDefault="006878C7" w:rsidP="000720D7">
            <w:pPr>
              <w:jc w:val="both"/>
              <w:rPr>
                <w:rFonts w:ascii="Cambria Math" w:hAnsi="Cambria Math"/>
              </w:rPr>
            </w:pPr>
            <w:r>
              <w:rPr>
                <w:rFonts w:ascii="Cambria Math" w:hAnsi="Cambria Math"/>
              </w:rPr>
              <w:t>n30</w:t>
            </w:r>
          </w:p>
        </w:tc>
        <w:tc>
          <w:tcPr>
            <w:tcW w:w="2126" w:type="dxa"/>
          </w:tcPr>
          <w:p w14:paraId="4C7F2319" w14:textId="77777777" w:rsidR="006878C7" w:rsidRDefault="006878C7" w:rsidP="000720D7">
            <w:pPr>
              <w:jc w:val="both"/>
              <w:rPr>
                <w:rFonts w:ascii="Cambria Math" w:hAnsi="Cambria Math"/>
              </w:rPr>
            </w:pPr>
            <w:r>
              <w:rPr>
                <w:rFonts w:ascii="Cambria Math" w:hAnsi="Cambria Math"/>
              </w:rPr>
              <w:t>160</w:t>
            </w:r>
          </w:p>
        </w:tc>
        <w:tc>
          <w:tcPr>
            <w:tcW w:w="2409" w:type="dxa"/>
          </w:tcPr>
          <w:p w14:paraId="44725FBB" w14:textId="77777777" w:rsidR="006878C7" w:rsidRDefault="006878C7" w:rsidP="000720D7">
            <w:pPr>
              <w:jc w:val="both"/>
              <w:rPr>
                <w:rFonts w:ascii="Cambria Math" w:hAnsi="Cambria Math"/>
              </w:rPr>
            </w:pPr>
            <w:r>
              <w:rPr>
                <w:rFonts w:ascii="Cambria Math" w:hAnsi="Cambria Math"/>
              </w:rPr>
              <w:t>190</w:t>
            </w:r>
          </w:p>
        </w:tc>
      </w:tr>
      <w:tr w:rsidR="006878C7" w14:paraId="189267C0" w14:textId="77777777" w:rsidTr="006878C7">
        <w:tc>
          <w:tcPr>
            <w:tcW w:w="4815" w:type="dxa"/>
          </w:tcPr>
          <w:p w14:paraId="19B3D01A" w14:textId="77777777" w:rsidR="006878C7" w:rsidRDefault="006878C7" w:rsidP="000720D7">
            <w:pPr>
              <w:jc w:val="both"/>
              <w:rPr>
                <w:rFonts w:ascii="Cambria Math" w:hAnsi="Cambria Math"/>
              </w:rPr>
            </w:pPr>
            <w:r>
              <w:rPr>
                <w:rFonts w:ascii="Cambria Math" w:hAnsi="Cambria Math"/>
              </w:rPr>
              <w:t>n40</w:t>
            </w:r>
          </w:p>
        </w:tc>
        <w:tc>
          <w:tcPr>
            <w:tcW w:w="2126" w:type="dxa"/>
          </w:tcPr>
          <w:p w14:paraId="224345FF" w14:textId="77777777" w:rsidR="006878C7" w:rsidRDefault="006878C7" w:rsidP="000720D7">
            <w:pPr>
              <w:jc w:val="both"/>
              <w:rPr>
                <w:rFonts w:ascii="Cambria Math" w:hAnsi="Cambria Math"/>
              </w:rPr>
            </w:pPr>
            <w:r>
              <w:rPr>
                <w:rFonts w:ascii="Cambria Math" w:hAnsi="Cambria Math"/>
              </w:rPr>
              <w:t>160</w:t>
            </w:r>
          </w:p>
        </w:tc>
        <w:tc>
          <w:tcPr>
            <w:tcW w:w="2409" w:type="dxa"/>
          </w:tcPr>
          <w:p w14:paraId="09E1053B" w14:textId="77777777" w:rsidR="006878C7" w:rsidRDefault="006878C7" w:rsidP="000720D7">
            <w:pPr>
              <w:jc w:val="both"/>
              <w:rPr>
                <w:rFonts w:ascii="Cambria Math" w:hAnsi="Cambria Math"/>
              </w:rPr>
            </w:pPr>
            <w:r>
              <w:rPr>
                <w:rFonts w:ascii="Cambria Math" w:hAnsi="Cambria Math"/>
              </w:rPr>
              <w:t>200</w:t>
            </w:r>
          </w:p>
        </w:tc>
      </w:tr>
      <w:tr w:rsidR="006878C7" w14:paraId="73B10338" w14:textId="77777777" w:rsidTr="006878C7">
        <w:tc>
          <w:tcPr>
            <w:tcW w:w="4815" w:type="dxa"/>
          </w:tcPr>
          <w:p w14:paraId="43A2F6E2" w14:textId="77777777" w:rsidR="006878C7" w:rsidRDefault="006878C7" w:rsidP="000720D7">
            <w:pPr>
              <w:jc w:val="both"/>
              <w:rPr>
                <w:rFonts w:ascii="Cambria Math" w:hAnsi="Cambria Math"/>
              </w:rPr>
            </w:pPr>
            <w:r>
              <w:rPr>
                <w:rFonts w:ascii="Cambria Math" w:hAnsi="Cambria Math"/>
              </w:rPr>
              <w:t>n80</w:t>
            </w:r>
          </w:p>
        </w:tc>
        <w:tc>
          <w:tcPr>
            <w:tcW w:w="2126" w:type="dxa"/>
          </w:tcPr>
          <w:p w14:paraId="5DE6168A" w14:textId="77777777" w:rsidR="006878C7" w:rsidRDefault="006878C7" w:rsidP="000720D7">
            <w:pPr>
              <w:jc w:val="both"/>
              <w:rPr>
                <w:rFonts w:ascii="Cambria Math" w:hAnsi="Cambria Math"/>
              </w:rPr>
            </w:pPr>
            <w:r>
              <w:rPr>
                <w:rFonts w:ascii="Cambria Math" w:hAnsi="Cambria Math"/>
              </w:rPr>
              <w:t>160</w:t>
            </w:r>
          </w:p>
        </w:tc>
        <w:tc>
          <w:tcPr>
            <w:tcW w:w="2409" w:type="dxa"/>
          </w:tcPr>
          <w:p w14:paraId="5EFB8F30" w14:textId="77777777" w:rsidR="006878C7" w:rsidRDefault="006878C7" w:rsidP="000720D7">
            <w:pPr>
              <w:jc w:val="both"/>
              <w:rPr>
                <w:rFonts w:ascii="Cambria Math" w:hAnsi="Cambria Math"/>
              </w:rPr>
            </w:pPr>
            <w:r>
              <w:rPr>
                <w:rFonts w:ascii="Cambria Math" w:hAnsi="Cambria Math"/>
              </w:rPr>
              <w:t>240</w:t>
            </w:r>
          </w:p>
        </w:tc>
      </w:tr>
      <w:tr w:rsidR="006878C7" w14:paraId="13F9FE05" w14:textId="77777777" w:rsidTr="006878C7">
        <w:tc>
          <w:tcPr>
            <w:tcW w:w="4815" w:type="dxa"/>
          </w:tcPr>
          <w:p w14:paraId="68D572ED" w14:textId="77777777" w:rsidR="006878C7" w:rsidRDefault="006878C7" w:rsidP="000720D7">
            <w:pPr>
              <w:jc w:val="both"/>
              <w:rPr>
                <w:rFonts w:ascii="Cambria Math" w:hAnsi="Cambria Math"/>
              </w:rPr>
            </w:pPr>
            <w:r>
              <w:rPr>
                <w:rFonts w:ascii="Cambria Math" w:hAnsi="Cambria Math"/>
              </w:rPr>
              <w:t>n160</w:t>
            </w:r>
          </w:p>
        </w:tc>
        <w:tc>
          <w:tcPr>
            <w:tcW w:w="2126" w:type="dxa"/>
          </w:tcPr>
          <w:p w14:paraId="5FA6EA67" w14:textId="77777777" w:rsidR="006878C7" w:rsidRDefault="006878C7" w:rsidP="000720D7">
            <w:pPr>
              <w:jc w:val="both"/>
              <w:rPr>
                <w:rFonts w:ascii="Cambria Math" w:hAnsi="Cambria Math"/>
              </w:rPr>
            </w:pPr>
            <w:r>
              <w:rPr>
                <w:rFonts w:ascii="Cambria Math" w:hAnsi="Cambria Math"/>
              </w:rPr>
              <w:t>160</w:t>
            </w:r>
          </w:p>
        </w:tc>
        <w:tc>
          <w:tcPr>
            <w:tcW w:w="2409" w:type="dxa"/>
          </w:tcPr>
          <w:p w14:paraId="217B585F" w14:textId="77777777" w:rsidR="006878C7" w:rsidRDefault="006878C7" w:rsidP="000720D7">
            <w:pPr>
              <w:jc w:val="both"/>
              <w:rPr>
                <w:rFonts w:ascii="Cambria Math" w:hAnsi="Cambria Math"/>
              </w:rPr>
            </w:pPr>
            <w:r>
              <w:rPr>
                <w:rFonts w:ascii="Cambria Math" w:hAnsi="Cambria Math"/>
              </w:rPr>
              <w:t>320</w:t>
            </w:r>
          </w:p>
        </w:tc>
      </w:tr>
      <w:tr w:rsidR="006878C7" w14:paraId="4E8BB59A" w14:textId="77777777" w:rsidTr="006878C7">
        <w:tc>
          <w:tcPr>
            <w:tcW w:w="4815" w:type="dxa"/>
          </w:tcPr>
          <w:p w14:paraId="7892C08F" w14:textId="77777777" w:rsidR="006878C7" w:rsidRDefault="006878C7" w:rsidP="000720D7">
            <w:pPr>
              <w:jc w:val="both"/>
              <w:rPr>
                <w:rFonts w:ascii="Cambria Math" w:hAnsi="Cambria Math"/>
              </w:rPr>
            </w:pPr>
            <w:r>
              <w:rPr>
                <w:rFonts w:ascii="Cambria Math" w:hAnsi="Cambria Math"/>
              </w:rPr>
              <w:t>n320</w:t>
            </w:r>
          </w:p>
        </w:tc>
        <w:tc>
          <w:tcPr>
            <w:tcW w:w="2126" w:type="dxa"/>
          </w:tcPr>
          <w:p w14:paraId="30F21760" w14:textId="77777777" w:rsidR="006878C7" w:rsidRDefault="006878C7" w:rsidP="000720D7">
            <w:pPr>
              <w:jc w:val="both"/>
              <w:rPr>
                <w:rFonts w:ascii="Cambria Math" w:hAnsi="Cambria Math"/>
              </w:rPr>
            </w:pPr>
            <w:r>
              <w:rPr>
                <w:rFonts w:ascii="Cambria Math" w:hAnsi="Cambria Math"/>
              </w:rPr>
              <w:t>320</w:t>
            </w:r>
          </w:p>
        </w:tc>
        <w:tc>
          <w:tcPr>
            <w:tcW w:w="2409" w:type="dxa"/>
          </w:tcPr>
          <w:p w14:paraId="5277873B" w14:textId="77777777" w:rsidR="006878C7" w:rsidRDefault="006878C7" w:rsidP="000720D7">
            <w:pPr>
              <w:jc w:val="both"/>
              <w:rPr>
                <w:rFonts w:ascii="Cambria Math" w:hAnsi="Cambria Math"/>
              </w:rPr>
            </w:pPr>
            <w:r>
              <w:rPr>
                <w:rFonts w:ascii="Cambria Math" w:hAnsi="Cambria Math"/>
              </w:rPr>
              <w:t>480</w:t>
            </w:r>
          </w:p>
        </w:tc>
      </w:tr>
      <w:tr w:rsidR="006878C7" w14:paraId="66FE4E01" w14:textId="77777777" w:rsidTr="006878C7">
        <w:tc>
          <w:tcPr>
            <w:tcW w:w="4815" w:type="dxa"/>
          </w:tcPr>
          <w:p w14:paraId="60C2C69C" w14:textId="77777777" w:rsidR="006878C7" w:rsidRDefault="006878C7" w:rsidP="000720D7">
            <w:pPr>
              <w:jc w:val="both"/>
              <w:rPr>
                <w:rFonts w:ascii="Cambria Math" w:hAnsi="Cambria Math"/>
              </w:rPr>
            </w:pPr>
            <w:r>
              <w:rPr>
                <w:rFonts w:ascii="Cambria Math" w:hAnsi="Cambria Math"/>
              </w:rPr>
              <w:t>n640</w:t>
            </w:r>
          </w:p>
        </w:tc>
        <w:tc>
          <w:tcPr>
            <w:tcW w:w="2126" w:type="dxa"/>
          </w:tcPr>
          <w:p w14:paraId="2B4A3D91" w14:textId="77777777" w:rsidR="006878C7" w:rsidRDefault="006878C7" w:rsidP="000720D7">
            <w:pPr>
              <w:jc w:val="both"/>
              <w:rPr>
                <w:rFonts w:ascii="Cambria Math" w:hAnsi="Cambria Math"/>
              </w:rPr>
            </w:pPr>
            <w:r>
              <w:rPr>
                <w:rFonts w:ascii="Cambria Math" w:hAnsi="Cambria Math"/>
              </w:rPr>
              <w:t>640</w:t>
            </w:r>
          </w:p>
        </w:tc>
        <w:tc>
          <w:tcPr>
            <w:tcW w:w="2409" w:type="dxa"/>
          </w:tcPr>
          <w:p w14:paraId="5A28B6EB" w14:textId="77777777" w:rsidR="006878C7" w:rsidRDefault="006878C7" w:rsidP="000720D7">
            <w:pPr>
              <w:jc w:val="both"/>
              <w:rPr>
                <w:rFonts w:ascii="Cambria Math" w:hAnsi="Cambria Math"/>
              </w:rPr>
            </w:pPr>
            <w:r>
              <w:rPr>
                <w:rFonts w:ascii="Cambria Math" w:hAnsi="Cambria Math"/>
              </w:rPr>
              <w:t>800</w:t>
            </w:r>
          </w:p>
        </w:tc>
      </w:tr>
      <w:tr w:rsidR="006878C7" w14:paraId="30D15871" w14:textId="77777777" w:rsidTr="006878C7">
        <w:tc>
          <w:tcPr>
            <w:tcW w:w="4815" w:type="dxa"/>
          </w:tcPr>
          <w:p w14:paraId="45036723" w14:textId="77777777" w:rsidR="006878C7" w:rsidRDefault="006878C7" w:rsidP="000720D7">
            <w:pPr>
              <w:jc w:val="both"/>
              <w:rPr>
                <w:rFonts w:ascii="Cambria Math" w:hAnsi="Cambria Math"/>
              </w:rPr>
            </w:pPr>
            <w:r>
              <w:rPr>
                <w:rFonts w:ascii="Cambria Math" w:hAnsi="Cambria Math"/>
              </w:rPr>
              <w:t>n1280</w:t>
            </w:r>
          </w:p>
        </w:tc>
        <w:tc>
          <w:tcPr>
            <w:tcW w:w="2126" w:type="dxa"/>
          </w:tcPr>
          <w:p w14:paraId="2E987D56" w14:textId="77777777" w:rsidR="006878C7" w:rsidRDefault="006878C7" w:rsidP="000720D7">
            <w:pPr>
              <w:jc w:val="both"/>
              <w:rPr>
                <w:rFonts w:ascii="Cambria Math" w:hAnsi="Cambria Math"/>
              </w:rPr>
            </w:pPr>
            <w:r>
              <w:rPr>
                <w:rFonts w:ascii="Cambria Math" w:hAnsi="Cambria Math"/>
              </w:rPr>
              <w:t>1280</w:t>
            </w:r>
          </w:p>
        </w:tc>
        <w:tc>
          <w:tcPr>
            <w:tcW w:w="2409" w:type="dxa"/>
          </w:tcPr>
          <w:p w14:paraId="2B0D1AFE" w14:textId="77777777" w:rsidR="006878C7" w:rsidRDefault="006878C7" w:rsidP="000720D7">
            <w:pPr>
              <w:jc w:val="both"/>
              <w:rPr>
                <w:rFonts w:ascii="Cambria Math" w:hAnsi="Cambria Math"/>
              </w:rPr>
            </w:pPr>
            <w:r>
              <w:rPr>
                <w:rFonts w:ascii="Cambria Math" w:hAnsi="Cambria Math"/>
              </w:rPr>
              <w:t>1440</w:t>
            </w:r>
          </w:p>
        </w:tc>
      </w:tr>
    </w:tbl>
    <w:p w14:paraId="6A3ABC8B" w14:textId="77777777" w:rsidR="006878C7" w:rsidRPr="006878C7" w:rsidRDefault="006878C7" w:rsidP="000720D7">
      <w:pPr>
        <w:jc w:val="both"/>
        <w:rPr>
          <w:rFonts w:ascii="Cambria Math" w:hAnsi="Cambria Math"/>
        </w:rPr>
      </w:pPr>
    </w:p>
    <w:p w14:paraId="6A600400" w14:textId="77777777" w:rsidR="000720D7" w:rsidRDefault="00E1459B" w:rsidP="000720D7">
      <w:pPr>
        <w:jc w:val="both"/>
        <w:rPr>
          <w:rFonts w:ascii="Arial" w:hAnsi="Arial"/>
        </w:rPr>
      </w:pPr>
      <w:r>
        <w:rPr>
          <w:rFonts w:ascii="Arial" w:hAnsi="Arial"/>
        </w:rPr>
        <w:t xml:space="preserve">Finally, it results in the following equation: </w:t>
      </w:r>
    </w:p>
    <w:p w14:paraId="0086563C" w14:textId="13DF4AC1" w:rsidR="00E1459B" w:rsidRDefault="00000000" w:rsidP="00E1459B">
      <w:pPr>
        <w:jc w:val="both"/>
        <w:rPr>
          <w:rFonts w:eastAsia="Calibri"/>
          <w:sz w:val="18"/>
          <w:szCs w:val="18"/>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r>
            <w:rPr>
              <w:rFonts w:ascii="Cambria Math" w:hAnsi="Cambria Math"/>
            </w:rPr>
            <m:t>=</m:t>
          </m:r>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noProof/>
                            </w:rPr>
                          </m:ctrlPr>
                        </m:sSubPr>
                        <m:e>
                          <m:r>
                            <w:rPr>
                              <w:rFonts w:ascii="Cambria Math" w:hAnsi="Cambria Math"/>
                              <w:noProof/>
                            </w:rPr>
                            <m:t>L</m:t>
                          </m:r>
                        </m:e>
                        <m:sub>
                          <m:r>
                            <w:rPr>
                              <w:rFonts w:ascii="Cambria Math" w:hAnsi="Cambria Math"/>
                              <w:noProof/>
                            </w:rPr>
                            <m:t>availabl</m:t>
                          </m:r>
                          <m:sSub>
                            <m:sSubPr>
                              <m:ctrlPr>
                                <w:rPr>
                                  <w:rFonts w:ascii="Cambria Math" w:hAnsi="Cambria Math"/>
                                  <w:i/>
                                  <w:noProof/>
                                </w:rPr>
                              </m:ctrlPr>
                            </m:sSubPr>
                            <m:e>
                              <m:r>
                                <w:rPr>
                                  <w:rFonts w:ascii="Cambria Math" w:hAnsi="Cambria Math"/>
                                  <w:noProof/>
                                </w:rPr>
                                <m:t>e</m:t>
                              </m:r>
                            </m:e>
                            <m:sub>
                              <m:r>
                                <w:rPr>
                                  <w:rFonts w:ascii="Cambria Math" w:hAnsi="Cambria Math"/>
                                  <w:noProof/>
                                </w:rPr>
                                <m:t>PRS</m:t>
                              </m:r>
                            </m:sub>
                          </m:sSub>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3CA6F44B"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125FDC62" w14:textId="77777777" w:rsidR="004665B7" w:rsidRPr="00F47EFE" w:rsidRDefault="004665B7" w:rsidP="004665B7">
      <w:pPr>
        <w:spacing w:before="120" w:after="120"/>
        <w:rPr>
          <w:rFonts w:eastAsiaTheme="minorEastAsia"/>
          <w:lang w:eastAsia="zh-CN"/>
        </w:rPr>
      </w:pPr>
      <w:r w:rsidRPr="00F47EFE">
        <w:rPr>
          <w:rFonts w:ascii="Arial" w:hAnsi="Arial"/>
        </w:rPr>
        <w:t xml:space="preserve">For SCS 15Khz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571ms</m:t>
        </m:r>
      </m:oMath>
    </w:p>
    <w:p w14:paraId="6BF6B96F" w14:textId="2BE5D951" w:rsidR="00E1459B" w:rsidRDefault="00E1459B" w:rsidP="000720D7">
      <w:pPr>
        <w:jc w:val="both"/>
        <w:rPr>
          <w:rFonts w:ascii="Arial" w:hAnsi="Arial"/>
        </w:rPr>
      </w:pPr>
      <w:r>
        <w:rPr>
          <w:rFonts w:ascii="Arial" w:hAnsi="Arial"/>
        </w:rPr>
        <w:t>Solving the equation for worst-case results in</w:t>
      </w:r>
      <w:r w:rsidRPr="00B4573C">
        <w:rPr>
          <w:rFonts w:ascii="Arial" w:hAnsi="Arial"/>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r w:rsidR="00B4573C">
        <w:rPr>
          <w:rFonts w:ascii="Arial" w:hAnsi="Arial"/>
        </w:rPr>
        <w:t xml:space="preserve"> </w:t>
      </w:r>
      <w:proofErr w:type="gramStart"/>
      <w:r w:rsidR="00B4573C">
        <w:rPr>
          <w:rFonts w:ascii="Arial" w:hAnsi="Arial"/>
        </w:rPr>
        <w:t>=</w:t>
      </w:r>
      <w:r w:rsidR="004665B7" w:rsidRPr="00F47EFE">
        <w:rPr>
          <w:rFonts w:ascii="Arial" w:hAnsi="Arial"/>
        </w:rPr>
        <w:t>(</w:t>
      </w:r>
      <w:proofErr w:type="gramEnd"/>
      <w:r w:rsidR="004665B7" w:rsidRPr="00F47EFE">
        <w:rPr>
          <w:rFonts w:ascii="Arial" w:hAnsi="Arial"/>
        </w:rPr>
        <w:t>2*5*4-1)*1280+1440= 51360ms</w:t>
      </w:r>
    </w:p>
    <w:p w14:paraId="7334DAF8" w14:textId="0F0A136B" w:rsidR="00E1459B" w:rsidRDefault="00E1459B" w:rsidP="000720D7">
      <w:pPr>
        <w:jc w:val="both"/>
        <w:rPr>
          <w:rFonts w:ascii="Arial" w:hAnsi="Arial"/>
        </w:rPr>
      </w:pPr>
      <w:r>
        <w:rPr>
          <w:rFonts w:ascii="Arial" w:hAnsi="Arial"/>
        </w:rPr>
        <w:t xml:space="preserve">Solving the equation for best-case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r w:rsidR="004665B7">
        <w:rPr>
          <w:rFonts w:ascii="Arial" w:hAnsi="Arial"/>
        </w:rPr>
        <w:t xml:space="preserve"> =</w:t>
      </w:r>
      <w:r w:rsidR="004665B7">
        <w:rPr>
          <w:rFonts w:ascii="Arial" w:hAnsi="Arial"/>
        </w:rPr>
        <w:t xml:space="preserve"> </w:t>
      </w:r>
      <w:r>
        <w:rPr>
          <w:rFonts w:ascii="Arial" w:hAnsi="Arial"/>
        </w:rPr>
        <w:t>(1*1*4-</w:t>
      </w:r>
      <w:proofErr w:type="gramStart"/>
      <w:r>
        <w:rPr>
          <w:rFonts w:ascii="Arial" w:hAnsi="Arial"/>
        </w:rPr>
        <w:t>1)*</w:t>
      </w:r>
      <w:proofErr w:type="gramEnd"/>
      <w:r>
        <w:rPr>
          <w:rFonts w:ascii="Arial" w:hAnsi="Arial"/>
        </w:rPr>
        <w:t>160+168=648ms.</w:t>
      </w:r>
    </w:p>
    <w:p w14:paraId="1FA184FE" w14:textId="73A3FA33" w:rsidR="00811650" w:rsidRPr="00D22A3B" w:rsidRDefault="004665B7" w:rsidP="00811650">
      <w:pPr>
        <w:jc w:val="both"/>
        <w:rPr>
          <w:rFonts w:ascii="Arial" w:hAnsi="Arial"/>
        </w:rPr>
      </w:pPr>
      <m:oMathPara>
        <m:oMathParaPr>
          <m:jc m:val="left"/>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m:t>
          </m:r>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m:t>
              </m:r>
              <m:r>
                <m:rPr>
                  <m:sty m:val="p"/>
                </m:rPr>
                <w:rPr>
                  <w:rFonts w:ascii="Cambria Math" w:hAnsi="Cambria Math"/>
                </w:rPr>
                <m:t>1</m:t>
              </m:r>
            </m:sub>
          </m:sSub>
          <m:r>
            <w:rPr>
              <w:rFonts w:ascii="Cambria Math" w:hAnsi="Cambria Math"/>
            </w:rPr>
            <m:t>+</m:t>
          </m:r>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m:t>
              </m:r>
              <m:r>
                <m:rPr>
                  <m:sty m:val="p"/>
                </m:rPr>
                <w:rPr>
                  <w:rFonts w:ascii="Cambria Math" w:hAnsi="Cambria Math"/>
                </w:rPr>
                <m:t>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m:oMathPara>
    </w:p>
    <w:p w14:paraId="4DC161D7" w14:textId="3CDE6E70" w:rsidR="00E1459B" w:rsidRDefault="00B4573C" w:rsidP="000720D7">
      <w:pPr>
        <w:jc w:val="both"/>
        <w:rPr>
          <w:rFonts w:ascii="Arial" w:hAnsi="Arial"/>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m:t>
        </m:r>
        <m:r>
          <m:rPr>
            <m:sty m:val="p"/>
          </m:rPr>
          <w:rPr>
            <w:rFonts w:ascii="Cambria Math" w:hAnsi="Cambria Math"/>
          </w:rPr>
          <m:t xml:space="preserve">104000 </m:t>
        </m:r>
        <m:r>
          <m:rPr>
            <m:sty m:val="p"/>
          </m:rPr>
          <w:rPr>
            <w:rFonts w:ascii="Cambria Math" w:hAnsi="Cambria Math"/>
          </w:rPr>
          <m:t>ms</m:t>
        </m:r>
      </m:oMath>
      <w:r>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=1456ms</m:t>
        </m:r>
      </m:oMath>
    </w:p>
    <w:p w14:paraId="74CE6EDE" w14:textId="77777777" w:rsidR="00B60375" w:rsidRDefault="00B60375" w:rsidP="000720D7">
      <w:pPr>
        <w:jc w:val="both"/>
        <w:rPr>
          <w:rFonts w:ascii="Arial" w:hAnsi="Arial"/>
        </w:rPr>
      </w:pPr>
    </w:p>
    <w:p w14:paraId="42BE4F2B" w14:textId="42EA2AA6" w:rsidR="00B60375" w:rsidRPr="00F47EFE" w:rsidRDefault="00B60375" w:rsidP="00B60375">
      <w:pPr>
        <w:spacing w:before="120" w:after="120"/>
        <w:rPr>
          <w:rFonts w:eastAsiaTheme="minorEastAsia"/>
          <w:lang w:eastAsia="zh-CN"/>
        </w:rPr>
      </w:pPr>
      <w:r w:rsidRPr="00F47EFE">
        <w:rPr>
          <w:rFonts w:ascii="Arial" w:hAnsi="Arial"/>
        </w:rPr>
        <w:t xml:space="preserve">For SCS </w:t>
      </w:r>
      <w:r>
        <w:rPr>
          <w:rFonts w:ascii="Arial" w:hAnsi="Arial"/>
        </w:rPr>
        <w:t>30</w:t>
      </w:r>
      <w:r w:rsidRPr="00F47EFE">
        <w:rPr>
          <w:rFonts w:ascii="Arial" w:hAnsi="Arial"/>
        </w:rPr>
        <w:t xml:space="preserve">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286</m:t>
        </m:r>
        <m:r>
          <w:rPr>
            <w:rFonts w:ascii="Cambria Math" w:eastAsiaTheme="minorEastAsia" w:hAnsi="Cambria Math" w:cs="Arial"/>
            <w:lang w:eastAsia="zh-CN"/>
          </w:rPr>
          <m:t>ms</m:t>
        </m:r>
      </m:oMath>
    </w:p>
    <w:p w14:paraId="19F00249" w14:textId="068C6AB2" w:rsidR="00B60375" w:rsidRDefault="00B60375" w:rsidP="00B60375">
      <w:pPr>
        <w:jc w:val="both"/>
        <w:rPr>
          <w:rFonts w:ascii="Arial" w:hAnsi="Arial"/>
        </w:rPr>
      </w:pPr>
      <w:r>
        <w:rPr>
          <w:rFonts w:ascii="Arial" w:hAnsi="Arial"/>
        </w:rPr>
        <w:t>Solving the equation for worst-case results in</w:t>
      </w:r>
      <w:r w:rsidRPr="00B4573C">
        <w:rPr>
          <w:rFonts w:ascii="Arial" w:hAnsi="Arial"/>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r>
        <w:rPr>
          <w:rFonts w:ascii="Arial" w:hAnsi="Arial"/>
        </w:rPr>
        <w:t xml:space="preserve"> </w:t>
      </w:r>
      <w:proofErr w:type="gramStart"/>
      <w:r>
        <w:rPr>
          <w:rFonts w:ascii="Arial" w:hAnsi="Arial"/>
        </w:rPr>
        <w:t>=</w:t>
      </w:r>
      <w:r w:rsidRPr="00F47EFE">
        <w:rPr>
          <w:rFonts w:ascii="Arial" w:hAnsi="Arial"/>
        </w:rPr>
        <w:t>(</w:t>
      </w:r>
      <w:proofErr w:type="gramEnd"/>
      <w:r w:rsidRPr="00F47EFE">
        <w:rPr>
          <w:rFonts w:ascii="Arial" w:hAnsi="Arial"/>
        </w:rPr>
        <w:t>2*5*4-1)*1280+1440= 30880ms</w:t>
      </w:r>
    </w:p>
    <w:p w14:paraId="27945FF2" w14:textId="49BA0686" w:rsidR="00B60375" w:rsidRDefault="00B60375" w:rsidP="00B60375">
      <w:pPr>
        <w:jc w:val="both"/>
        <w:rPr>
          <w:rFonts w:ascii="Arial" w:hAnsi="Arial"/>
        </w:rPr>
      </w:pPr>
      <w:r>
        <w:rPr>
          <w:rFonts w:ascii="Arial" w:hAnsi="Arial"/>
        </w:rPr>
        <w:t xml:space="preserve">Solving the equation for best-case results in: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PRS-RSRP,i</m:t>
            </m:r>
          </m:sub>
        </m:sSub>
      </m:oMath>
      <w:r>
        <w:rPr>
          <w:rFonts w:ascii="Arial" w:hAnsi="Arial"/>
        </w:rPr>
        <w:t xml:space="preserve"> = (1*1*4-</w:t>
      </w:r>
      <w:proofErr w:type="gramStart"/>
      <w:r>
        <w:rPr>
          <w:rFonts w:ascii="Arial" w:hAnsi="Arial"/>
        </w:rPr>
        <w:t>1)*</w:t>
      </w:r>
      <w:proofErr w:type="gramEnd"/>
      <w:r>
        <w:rPr>
          <w:rFonts w:ascii="Arial" w:hAnsi="Arial"/>
        </w:rPr>
        <w:t>160+168=648ms.</w:t>
      </w:r>
    </w:p>
    <w:p w14:paraId="421F5E3F" w14:textId="543F5F3B" w:rsidR="00B60375" w:rsidRDefault="00B60375" w:rsidP="00B60375">
      <w:pPr>
        <w:jc w:val="both"/>
        <w:rPr>
          <w:rFonts w:ascii="Arial" w:hAnsi="Arial"/>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m:t>
        </m:r>
        <m:r>
          <m:rPr>
            <m:sty m:val="p"/>
          </m:rPr>
          <w:rPr>
            <w:rFonts w:ascii="Cambria Math" w:hAnsi="Cambria Math"/>
          </w:rPr>
          <m:t xml:space="preserve">63040 </m:t>
        </m:r>
        <m:r>
          <m:rPr>
            <m:sty m:val="p"/>
          </m:rPr>
          <w:rPr>
            <w:rFonts w:ascii="Cambria Math" w:hAnsi="Cambria Math"/>
          </w:rPr>
          <m:t>ms</m:t>
        </m:r>
      </m:oMath>
      <w:r>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=1456ms</m:t>
        </m:r>
      </m:oMath>
    </w:p>
    <w:p w14:paraId="07BAB664" w14:textId="77777777" w:rsidR="00B60375" w:rsidRDefault="00B60375" w:rsidP="000720D7">
      <w:pPr>
        <w:jc w:val="both"/>
        <w:rPr>
          <w:rFonts w:ascii="Arial" w:hAnsi="Arial"/>
        </w:rPr>
      </w:pPr>
    </w:p>
    <w:p w14:paraId="0ED357CA"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5CDB9C53" w14:textId="77777777" w:rsidR="004B451F" w:rsidRDefault="004B451F" w:rsidP="000720D7">
      <w:pPr>
        <w:jc w:val="both"/>
        <w:rPr>
          <w:rFonts w:ascii="Arial" w:hAnsi="Arial"/>
        </w:rPr>
      </w:pPr>
      <w:r>
        <w:rPr>
          <w:rFonts w:ascii="Arial" w:hAnsi="Arial"/>
        </w:rPr>
        <w:t xml:space="preserve">Example of the response time calculation: </w:t>
      </w:r>
    </w:p>
    <w:p w14:paraId="20AD2CE4" w14:textId="77777777" w:rsidR="000871B9" w:rsidRPr="00E44BE1" w:rsidRDefault="000871B9" w:rsidP="000871B9">
      <w:pPr>
        <w:jc w:val="both"/>
        <w:rPr>
          <w:rFonts w:ascii="Arial" w:hAnsi="Arial"/>
          <w:b/>
          <w:bCs/>
        </w:rPr>
      </w:pPr>
      <w:r w:rsidRPr="00E44BE1">
        <w:rPr>
          <w:rFonts w:ascii="Arial" w:hAnsi="Arial"/>
          <w:b/>
          <w:bCs/>
        </w:rPr>
        <w:lastRenderedPageBreak/>
        <w:t>For SCS: 15</w:t>
      </w:r>
      <w:r>
        <w:rPr>
          <w:rFonts w:ascii="Arial" w:hAnsi="Arial"/>
          <w:b/>
          <w:bCs/>
        </w:rPr>
        <w:t>k</w:t>
      </w:r>
      <w:r w:rsidRPr="00E44BE1">
        <w:rPr>
          <w:rFonts w:ascii="Arial" w:hAnsi="Arial"/>
          <w:b/>
          <w:bCs/>
        </w:rPr>
        <w:t>Hz:</w:t>
      </w:r>
    </w:p>
    <w:p w14:paraId="700901FA" w14:textId="77777777" w:rsidR="004B451F" w:rsidRDefault="004B451F" w:rsidP="000720D7">
      <w:pPr>
        <w:jc w:val="both"/>
        <w:rPr>
          <w:rFonts w:ascii="Arial" w:hAnsi="Arial"/>
        </w:rPr>
      </w:pPr>
      <w:r>
        <w:rPr>
          <w:rFonts w:ascii="Arial" w:hAnsi="Arial"/>
        </w:rPr>
        <w:t xml:space="preserve">For the best-case result of </w:t>
      </w:r>
      <w:r w:rsidR="00B4573C">
        <w:rPr>
          <w:rFonts w:ascii="Arial" w:hAnsi="Arial"/>
        </w:rPr>
        <w:t>1</w:t>
      </w:r>
      <w:r>
        <w:rPr>
          <w:rFonts w:ascii="Arial" w:hAnsi="Arial"/>
        </w:rPr>
        <w:t>,</w:t>
      </w:r>
      <w:r w:rsidR="00B4573C">
        <w:rPr>
          <w:rFonts w:ascii="Arial" w:hAnsi="Arial"/>
        </w:rPr>
        <w:t>456</w:t>
      </w:r>
      <w:r>
        <w:rPr>
          <w:rFonts w:ascii="Arial" w:hAnsi="Arial"/>
        </w:rPr>
        <w:t>s, the SS should round up to the next integer (</w:t>
      </w:r>
      <w:r w:rsidR="00B4573C">
        <w:rPr>
          <w:rFonts w:ascii="Arial" w:hAnsi="Arial"/>
        </w:rPr>
        <w:t xml:space="preserve">2 </w:t>
      </w:r>
      <w:r>
        <w:rPr>
          <w:rFonts w:ascii="Arial" w:hAnsi="Arial"/>
        </w:rPr>
        <w:t>second</w:t>
      </w:r>
      <w:r w:rsidR="00B4573C">
        <w:rPr>
          <w:rFonts w:ascii="Arial" w:hAnsi="Arial"/>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B4573C">
        <w:rPr>
          <w:rFonts w:ascii="Arial" w:hAnsi="Arial"/>
        </w:rPr>
        <w:t>2</w:t>
      </w:r>
      <w:r>
        <w:rPr>
          <w:rFonts w:ascii="Arial" w:hAnsi="Arial"/>
        </w:rPr>
        <w:t xml:space="preserve">.3s. </w:t>
      </w:r>
    </w:p>
    <w:p w14:paraId="29A5902B" w14:textId="77777777" w:rsidR="000871B9" w:rsidRDefault="000871B9" w:rsidP="000871B9">
      <w:pPr>
        <w:jc w:val="both"/>
        <w:rPr>
          <w:rFonts w:ascii="Arial" w:hAnsi="Arial"/>
        </w:rPr>
      </w:pPr>
      <w:r>
        <w:rPr>
          <w:rFonts w:ascii="Arial" w:hAnsi="Arial"/>
        </w:rPr>
        <w:t xml:space="preserve">For the worst-case result of 104s, the SS should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104.3s. </w:t>
      </w:r>
    </w:p>
    <w:p w14:paraId="564514C2" w14:textId="77777777" w:rsidR="00E1459B" w:rsidRDefault="00E1459B" w:rsidP="000720D7">
      <w:pPr>
        <w:jc w:val="both"/>
        <w:rPr>
          <w:rFonts w:ascii="Arial" w:hAnsi="Arial"/>
        </w:rPr>
      </w:pPr>
    </w:p>
    <w:p w14:paraId="2A505646" w14:textId="77777777" w:rsidR="000871B9" w:rsidRPr="00E44BE1" w:rsidRDefault="000871B9" w:rsidP="000871B9">
      <w:pPr>
        <w:jc w:val="both"/>
        <w:rPr>
          <w:rFonts w:ascii="Arial" w:hAnsi="Arial"/>
          <w:b/>
          <w:bCs/>
        </w:rPr>
      </w:pPr>
      <w:r w:rsidRPr="00E44BE1">
        <w:rPr>
          <w:rFonts w:ascii="Arial" w:hAnsi="Arial"/>
          <w:b/>
          <w:bCs/>
        </w:rPr>
        <w:t xml:space="preserve">For SCS: </w:t>
      </w:r>
      <w:r>
        <w:rPr>
          <w:rFonts w:ascii="Arial" w:hAnsi="Arial"/>
          <w:b/>
          <w:bCs/>
        </w:rPr>
        <w:t>30k</w:t>
      </w:r>
      <w:r w:rsidRPr="00E44BE1">
        <w:rPr>
          <w:rFonts w:ascii="Arial" w:hAnsi="Arial"/>
          <w:b/>
          <w:bCs/>
        </w:rPr>
        <w:t>Hz:</w:t>
      </w:r>
    </w:p>
    <w:p w14:paraId="670A769F" w14:textId="77777777" w:rsidR="000871B9" w:rsidRDefault="000871B9" w:rsidP="000871B9">
      <w:pPr>
        <w:jc w:val="both"/>
        <w:rPr>
          <w:rFonts w:ascii="Arial" w:hAnsi="Arial"/>
        </w:rPr>
      </w:pPr>
      <w:r>
        <w:rPr>
          <w:rFonts w:ascii="Arial" w:hAnsi="Arial"/>
        </w:rPr>
        <w:t xml:space="preserve">For the best-case result of 1,456s, the SS should round up to the next integer (2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2.3s. </w:t>
      </w:r>
    </w:p>
    <w:p w14:paraId="17759EA3" w14:textId="77777777" w:rsidR="000871B9" w:rsidRPr="00B94F6A" w:rsidRDefault="000871B9" w:rsidP="000871B9">
      <w:pPr>
        <w:jc w:val="both"/>
        <w:rPr>
          <w:rFonts w:ascii="Arial" w:hAnsi="Arial"/>
        </w:rPr>
      </w:pPr>
      <w:r>
        <w:rPr>
          <w:rFonts w:ascii="Arial" w:hAnsi="Arial"/>
        </w:rPr>
        <w:t xml:space="preserve">For the worst-case result of 63.04s, the SS should round up to the next integer 64 seconds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64.3s.</w:t>
      </w:r>
    </w:p>
    <w:sectPr w:rsidR="000871B9" w:rsidRPr="00B94F6A"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54F4BE" w14:textId="77777777" w:rsidR="002447B7" w:rsidRDefault="002447B7" w:rsidP="00571E38">
      <w:pPr>
        <w:spacing w:after="0"/>
      </w:pPr>
      <w:r>
        <w:separator/>
      </w:r>
    </w:p>
  </w:endnote>
  <w:endnote w:type="continuationSeparator" w:id="0">
    <w:p w14:paraId="65E0F1B5" w14:textId="77777777" w:rsidR="002447B7" w:rsidRDefault="002447B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0E52A" w14:textId="77777777" w:rsidR="0039743B" w:rsidRDefault="00397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2D62F" w14:textId="77777777" w:rsidR="0039743B" w:rsidRDefault="003974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F56B1" w14:textId="77777777" w:rsidR="0039743B" w:rsidRDefault="00397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F54E8" w14:textId="77777777" w:rsidR="002447B7" w:rsidRDefault="002447B7" w:rsidP="00571E38">
      <w:pPr>
        <w:spacing w:after="0"/>
      </w:pPr>
      <w:r>
        <w:separator/>
      </w:r>
    </w:p>
  </w:footnote>
  <w:footnote w:type="continuationSeparator" w:id="0">
    <w:p w14:paraId="19FD6020" w14:textId="77777777" w:rsidR="002447B7" w:rsidRDefault="002447B7"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4FD12" w14:textId="77777777" w:rsidR="0039743B" w:rsidRDefault="0039743B">
    <w:pPr>
      <w:pStyle w:val="Header"/>
    </w:pPr>
    <w:r w:rsidRPr="002D3E8C">
      <w:rPr>
        <w:noProof/>
        <w:lang w:val="de-DE"/>
      </w:rPr>
      <mc:AlternateContent>
        <mc:Choice Requires="wps">
          <w:drawing>
            <wp:anchor distT="0" distB="0" distL="114300" distR="114300" simplePos="0" relativeHeight="251663360" behindDoc="0" locked="1" layoutInCell="1" allowOverlap="1" wp14:anchorId="68147AFF" wp14:editId="74BF839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569DA67D" w14:textId="77777777" w:rsidR="0039743B" w:rsidRPr="00A11327" w:rsidRDefault="0039743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147AF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569DA67D" w14:textId="77777777" w:rsidR="0039743B" w:rsidRPr="00A11327" w:rsidRDefault="0039743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8A1DC" w14:textId="77777777" w:rsidR="0039743B" w:rsidRDefault="0039743B">
    <w:pPr>
      <w:pStyle w:val="Header"/>
    </w:pPr>
    <w:r w:rsidRPr="002D3E8C">
      <w:rPr>
        <w:noProof/>
        <w:lang w:val="de-DE"/>
      </w:rPr>
      <mc:AlternateContent>
        <mc:Choice Requires="wps">
          <w:drawing>
            <wp:anchor distT="0" distB="0" distL="114300" distR="114300" simplePos="0" relativeHeight="251659264" behindDoc="0" locked="1" layoutInCell="1" allowOverlap="1" wp14:anchorId="72283AD4" wp14:editId="0C65C4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3B84ECB" w14:textId="77777777" w:rsidR="0039743B" w:rsidRPr="00A11327" w:rsidRDefault="0039743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283AD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3B84ECB" w14:textId="77777777" w:rsidR="0039743B" w:rsidRPr="00A11327" w:rsidRDefault="0039743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914CA" w14:textId="77777777" w:rsidR="0039743B" w:rsidRDefault="0039743B">
    <w:pPr>
      <w:pStyle w:val="Header"/>
    </w:pPr>
    <w:r w:rsidRPr="002D3E8C">
      <w:rPr>
        <w:noProof/>
        <w:lang w:val="de-DE"/>
      </w:rPr>
      <mc:AlternateContent>
        <mc:Choice Requires="wps">
          <w:drawing>
            <wp:anchor distT="0" distB="0" distL="114300" distR="114300" simplePos="0" relativeHeight="251661312" behindDoc="0" locked="1" layoutInCell="1" allowOverlap="1" wp14:anchorId="3729F1AE" wp14:editId="5F29834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775E8466" w14:textId="77777777" w:rsidR="0039743B" w:rsidRPr="00A11327" w:rsidRDefault="0039743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29F1A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775E8466" w14:textId="77777777" w:rsidR="0039743B" w:rsidRPr="00A11327" w:rsidRDefault="0039743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39781043">
    <w:abstractNumId w:val="1"/>
  </w:num>
  <w:num w:numId="2" w16cid:durableId="1897011372">
    <w:abstractNumId w:val="9"/>
  </w:num>
  <w:num w:numId="3" w16cid:durableId="1614051742">
    <w:abstractNumId w:val="4"/>
  </w:num>
  <w:num w:numId="4" w16cid:durableId="1865439230">
    <w:abstractNumId w:val="13"/>
  </w:num>
  <w:num w:numId="5" w16cid:durableId="667902825">
    <w:abstractNumId w:val="17"/>
  </w:num>
  <w:num w:numId="6" w16cid:durableId="1880051876">
    <w:abstractNumId w:val="5"/>
  </w:num>
  <w:num w:numId="7" w16cid:durableId="207379948">
    <w:abstractNumId w:val="6"/>
  </w:num>
  <w:num w:numId="8" w16cid:durableId="460344973">
    <w:abstractNumId w:val="0"/>
  </w:num>
  <w:num w:numId="9" w16cid:durableId="228468563">
    <w:abstractNumId w:val="7"/>
  </w:num>
  <w:num w:numId="10" w16cid:durableId="971667609">
    <w:abstractNumId w:val="3"/>
  </w:num>
  <w:num w:numId="11" w16cid:durableId="2045254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3067517">
    <w:abstractNumId w:val="10"/>
  </w:num>
  <w:num w:numId="13" w16cid:durableId="1170947105">
    <w:abstractNumId w:val="15"/>
  </w:num>
  <w:num w:numId="14" w16cid:durableId="1131748090">
    <w:abstractNumId w:val="2"/>
  </w:num>
  <w:num w:numId="15" w16cid:durableId="7413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4933944">
    <w:abstractNumId w:val="14"/>
  </w:num>
  <w:num w:numId="17" w16cid:durableId="962424543">
    <w:abstractNumId w:val="16"/>
  </w:num>
  <w:num w:numId="18" w16cid:durableId="58873187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4F3"/>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871B9"/>
    <w:rsid w:val="00090BF1"/>
    <w:rsid w:val="00091741"/>
    <w:rsid w:val="0009299D"/>
    <w:rsid w:val="00093F23"/>
    <w:rsid w:val="000A3F1E"/>
    <w:rsid w:val="000A509E"/>
    <w:rsid w:val="000A6A79"/>
    <w:rsid w:val="000B3A0D"/>
    <w:rsid w:val="000C0168"/>
    <w:rsid w:val="000C157A"/>
    <w:rsid w:val="000C26FB"/>
    <w:rsid w:val="000C3326"/>
    <w:rsid w:val="000C7AB3"/>
    <w:rsid w:val="000D267E"/>
    <w:rsid w:val="000D59F1"/>
    <w:rsid w:val="000D626C"/>
    <w:rsid w:val="000D6E80"/>
    <w:rsid w:val="000E4AED"/>
    <w:rsid w:val="000E5F2A"/>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67329"/>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54BE"/>
    <w:rsid w:val="00216DED"/>
    <w:rsid w:val="00223DA7"/>
    <w:rsid w:val="002255D3"/>
    <w:rsid w:val="00225FDA"/>
    <w:rsid w:val="00227112"/>
    <w:rsid w:val="002336B1"/>
    <w:rsid w:val="002342D9"/>
    <w:rsid w:val="00234FC8"/>
    <w:rsid w:val="002368AD"/>
    <w:rsid w:val="00236ABE"/>
    <w:rsid w:val="00236BA2"/>
    <w:rsid w:val="00241039"/>
    <w:rsid w:val="00242D7F"/>
    <w:rsid w:val="002447B7"/>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1AC0"/>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43B"/>
    <w:rsid w:val="003979E6"/>
    <w:rsid w:val="003A016F"/>
    <w:rsid w:val="003A03AD"/>
    <w:rsid w:val="003A16ED"/>
    <w:rsid w:val="003A245A"/>
    <w:rsid w:val="003A2B6E"/>
    <w:rsid w:val="003A49AC"/>
    <w:rsid w:val="003A4E5D"/>
    <w:rsid w:val="003A6BF8"/>
    <w:rsid w:val="003A6D47"/>
    <w:rsid w:val="003B1A76"/>
    <w:rsid w:val="003B285F"/>
    <w:rsid w:val="003C2827"/>
    <w:rsid w:val="003C2FCE"/>
    <w:rsid w:val="003C7F2A"/>
    <w:rsid w:val="003D49B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2E10"/>
    <w:rsid w:val="00455C5B"/>
    <w:rsid w:val="00456C5F"/>
    <w:rsid w:val="00457DCB"/>
    <w:rsid w:val="004637BC"/>
    <w:rsid w:val="004665B7"/>
    <w:rsid w:val="004665C3"/>
    <w:rsid w:val="00470164"/>
    <w:rsid w:val="0047155C"/>
    <w:rsid w:val="00476959"/>
    <w:rsid w:val="00481F15"/>
    <w:rsid w:val="004847D3"/>
    <w:rsid w:val="00490ED1"/>
    <w:rsid w:val="00492EA9"/>
    <w:rsid w:val="00493CA2"/>
    <w:rsid w:val="004A0728"/>
    <w:rsid w:val="004A49D1"/>
    <w:rsid w:val="004B0E28"/>
    <w:rsid w:val="004B1D3D"/>
    <w:rsid w:val="004B451F"/>
    <w:rsid w:val="004C28D1"/>
    <w:rsid w:val="004C67C6"/>
    <w:rsid w:val="004C7CEC"/>
    <w:rsid w:val="004D0890"/>
    <w:rsid w:val="004D30FA"/>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777FA"/>
    <w:rsid w:val="00587587"/>
    <w:rsid w:val="00587A76"/>
    <w:rsid w:val="005907BF"/>
    <w:rsid w:val="005922EA"/>
    <w:rsid w:val="00593B99"/>
    <w:rsid w:val="005946FC"/>
    <w:rsid w:val="00596E51"/>
    <w:rsid w:val="005A239D"/>
    <w:rsid w:val="005A30DE"/>
    <w:rsid w:val="005A4B13"/>
    <w:rsid w:val="005B20BE"/>
    <w:rsid w:val="005B3927"/>
    <w:rsid w:val="005B443D"/>
    <w:rsid w:val="005C0A95"/>
    <w:rsid w:val="005C2E73"/>
    <w:rsid w:val="005C5290"/>
    <w:rsid w:val="005C577C"/>
    <w:rsid w:val="005D16CD"/>
    <w:rsid w:val="005D2530"/>
    <w:rsid w:val="005D5F9B"/>
    <w:rsid w:val="005E24E4"/>
    <w:rsid w:val="005E4635"/>
    <w:rsid w:val="005F2F75"/>
    <w:rsid w:val="005F5063"/>
    <w:rsid w:val="005F5C26"/>
    <w:rsid w:val="005F7DC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1580"/>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433E"/>
    <w:rsid w:val="006D5331"/>
    <w:rsid w:val="006D63DC"/>
    <w:rsid w:val="006D7614"/>
    <w:rsid w:val="006E3289"/>
    <w:rsid w:val="006E4977"/>
    <w:rsid w:val="006F052D"/>
    <w:rsid w:val="006F074F"/>
    <w:rsid w:val="006F07C9"/>
    <w:rsid w:val="006F2D65"/>
    <w:rsid w:val="006F53C9"/>
    <w:rsid w:val="006F6338"/>
    <w:rsid w:val="006F74B6"/>
    <w:rsid w:val="00704CEF"/>
    <w:rsid w:val="00705D99"/>
    <w:rsid w:val="00714FD4"/>
    <w:rsid w:val="00716013"/>
    <w:rsid w:val="007202B8"/>
    <w:rsid w:val="00720E91"/>
    <w:rsid w:val="007216FE"/>
    <w:rsid w:val="007263C9"/>
    <w:rsid w:val="00726532"/>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5DEA"/>
    <w:rsid w:val="007E6AEC"/>
    <w:rsid w:val="007F28F3"/>
    <w:rsid w:val="00802DF7"/>
    <w:rsid w:val="00803A22"/>
    <w:rsid w:val="0080527B"/>
    <w:rsid w:val="008055F5"/>
    <w:rsid w:val="00805CC8"/>
    <w:rsid w:val="008062B6"/>
    <w:rsid w:val="00806797"/>
    <w:rsid w:val="00807A28"/>
    <w:rsid w:val="00807CF1"/>
    <w:rsid w:val="00811650"/>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1692"/>
    <w:rsid w:val="008934AF"/>
    <w:rsid w:val="00895190"/>
    <w:rsid w:val="00896239"/>
    <w:rsid w:val="00897B9F"/>
    <w:rsid w:val="008A223C"/>
    <w:rsid w:val="008A2CDA"/>
    <w:rsid w:val="008B0AB0"/>
    <w:rsid w:val="008B0D01"/>
    <w:rsid w:val="008B17C8"/>
    <w:rsid w:val="008B2080"/>
    <w:rsid w:val="008B43BE"/>
    <w:rsid w:val="008B5CFD"/>
    <w:rsid w:val="008C0659"/>
    <w:rsid w:val="008C2ACA"/>
    <w:rsid w:val="008C3498"/>
    <w:rsid w:val="008C52EC"/>
    <w:rsid w:val="008C7D96"/>
    <w:rsid w:val="008D18F6"/>
    <w:rsid w:val="008D2B1D"/>
    <w:rsid w:val="008D4325"/>
    <w:rsid w:val="008D4449"/>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1764C"/>
    <w:rsid w:val="00920ACE"/>
    <w:rsid w:val="0092157B"/>
    <w:rsid w:val="00926E4C"/>
    <w:rsid w:val="009328DA"/>
    <w:rsid w:val="0093294B"/>
    <w:rsid w:val="00933236"/>
    <w:rsid w:val="00935450"/>
    <w:rsid w:val="0093584B"/>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6A72"/>
    <w:rsid w:val="009D750A"/>
    <w:rsid w:val="009E5772"/>
    <w:rsid w:val="009F2AA3"/>
    <w:rsid w:val="009F4907"/>
    <w:rsid w:val="00A0047D"/>
    <w:rsid w:val="00A008FB"/>
    <w:rsid w:val="00A0449D"/>
    <w:rsid w:val="00A04CC0"/>
    <w:rsid w:val="00A06187"/>
    <w:rsid w:val="00A12742"/>
    <w:rsid w:val="00A15027"/>
    <w:rsid w:val="00A1548A"/>
    <w:rsid w:val="00A1744B"/>
    <w:rsid w:val="00A2355E"/>
    <w:rsid w:val="00A26D92"/>
    <w:rsid w:val="00A279F0"/>
    <w:rsid w:val="00A30FB8"/>
    <w:rsid w:val="00A3150B"/>
    <w:rsid w:val="00A31A92"/>
    <w:rsid w:val="00A32DDE"/>
    <w:rsid w:val="00A33790"/>
    <w:rsid w:val="00A40E48"/>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573C"/>
    <w:rsid w:val="00B46FC9"/>
    <w:rsid w:val="00B5068E"/>
    <w:rsid w:val="00B509AE"/>
    <w:rsid w:val="00B50B80"/>
    <w:rsid w:val="00B50E1F"/>
    <w:rsid w:val="00B510E1"/>
    <w:rsid w:val="00B514D0"/>
    <w:rsid w:val="00B523CA"/>
    <w:rsid w:val="00B60375"/>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4FB3"/>
    <w:rsid w:val="00C05561"/>
    <w:rsid w:val="00C0781B"/>
    <w:rsid w:val="00C07A93"/>
    <w:rsid w:val="00C127A8"/>
    <w:rsid w:val="00C153D0"/>
    <w:rsid w:val="00C20194"/>
    <w:rsid w:val="00C21ABC"/>
    <w:rsid w:val="00C258BE"/>
    <w:rsid w:val="00C2614B"/>
    <w:rsid w:val="00C27EEC"/>
    <w:rsid w:val="00C31260"/>
    <w:rsid w:val="00C31835"/>
    <w:rsid w:val="00C3313B"/>
    <w:rsid w:val="00C341F6"/>
    <w:rsid w:val="00C45111"/>
    <w:rsid w:val="00C4596A"/>
    <w:rsid w:val="00C466A1"/>
    <w:rsid w:val="00C469CD"/>
    <w:rsid w:val="00C46C62"/>
    <w:rsid w:val="00C47406"/>
    <w:rsid w:val="00C52382"/>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0EAD"/>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2F8"/>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1EAB"/>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6D9DEE"/>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37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456371116">
      <w:bodyDiv w:val="1"/>
      <w:marLeft w:val="0"/>
      <w:marRight w:val="0"/>
      <w:marTop w:val="0"/>
      <w:marBottom w:val="0"/>
      <w:divBdr>
        <w:top w:val="none" w:sz="0" w:space="0" w:color="auto"/>
        <w:left w:val="none" w:sz="0" w:space="0" w:color="auto"/>
        <w:bottom w:val="none" w:sz="0" w:space="0" w:color="auto"/>
        <w:right w:val="none" w:sz="0" w:space="0" w:color="auto"/>
      </w:divBdr>
    </w:div>
    <w:div w:id="1500582111">
      <w:bodyDiv w:val="1"/>
      <w:marLeft w:val="0"/>
      <w:marRight w:val="0"/>
      <w:marTop w:val="0"/>
      <w:marBottom w:val="0"/>
      <w:divBdr>
        <w:top w:val="none" w:sz="0" w:space="0" w:color="auto"/>
        <w:left w:val="none" w:sz="0" w:space="0" w:color="auto"/>
        <w:bottom w:val="none" w:sz="0" w:space="0" w:color="auto"/>
        <w:right w:val="none" w:sz="0" w:space="0" w:color="auto"/>
      </w:divBdr>
    </w:div>
    <w:div w:id="1753626619">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4137</Words>
  <Characters>23582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40</cp:revision>
  <dcterms:created xsi:type="dcterms:W3CDTF">2021-01-25T08:43:00Z</dcterms:created>
  <dcterms:modified xsi:type="dcterms:W3CDTF">2025-01-23T15:06:00Z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